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03" w:rsidRPr="00B01B96" w:rsidRDefault="00FF0003" w:rsidP="00FF0003">
      <w:pPr>
        <w:tabs>
          <w:tab w:val="left" w:pos="3363"/>
          <w:tab w:val="left" w:pos="5700"/>
        </w:tabs>
        <w:spacing w:line="360" w:lineRule="auto"/>
        <w:ind w:left="3363" w:hanging="3363"/>
        <w:jc w:val="both"/>
        <w:rPr>
          <w:rFonts w:ascii="Garamond" w:hAnsi="Garamond" w:cs="Arial Mäori"/>
        </w:rPr>
      </w:pPr>
      <w:bookmarkStart w:id="0" w:name="_GoBack"/>
      <w:bookmarkEnd w:id="0"/>
      <w:r w:rsidRPr="00B01B96">
        <w:rPr>
          <w:rFonts w:ascii="Garamond" w:hAnsi="Garamond" w:cs="Arial Mäori"/>
        </w:rPr>
        <w:t xml:space="preserve">BEFORE THE </w:t>
      </w:r>
      <w:r w:rsidR="005E5D5A" w:rsidRPr="00B01B96">
        <w:rPr>
          <w:rFonts w:ascii="Garamond" w:hAnsi="Garamond" w:cs="Arial Mäori"/>
        </w:rPr>
        <w:t>QUEENSTOW</w:t>
      </w:r>
      <w:r w:rsidR="006B219C" w:rsidRPr="00B01B96">
        <w:rPr>
          <w:rFonts w:ascii="Garamond" w:hAnsi="Garamond" w:cs="Arial Mäori"/>
        </w:rPr>
        <w:t>N LAKES</w:t>
      </w:r>
      <w:r w:rsidRPr="00B01B96">
        <w:rPr>
          <w:rFonts w:ascii="Garamond" w:hAnsi="Garamond" w:cs="Arial Mäori"/>
        </w:rPr>
        <w:t xml:space="preserve"> DISTRICT COUNCIL</w:t>
      </w:r>
    </w:p>
    <w:p w:rsidR="00FF0003" w:rsidRPr="00B01B96" w:rsidRDefault="00FF0003" w:rsidP="00FF0003">
      <w:pPr>
        <w:tabs>
          <w:tab w:val="left" w:pos="3363"/>
        </w:tabs>
        <w:spacing w:line="360" w:lineRule="auto"/>
        <w:ind w:left="3363" w:hanging="3363"/>
        <w:jc w:val="both"/>
        <w:rPr>
          <w:rFonts w:ascii="Garamond" w:hAnsi="Garamond" w:cs="Arial Mäori"/>
          <w:b/>
        </w:rPr>
      </w:pPr>
      <w:r w:rsidRPr="00B01B96">
        <w:rPr>
          <w:rFonts w:ascii="Garamond" w:hAnsi="Garamond" w:cs="Arial Mäori"/>
          <w:b/>
        </w:rPr>
        <w:tab/>
      </w:r>
    </w:p>
    <w:p w:rsidR="00FF0003" w:rsidRPr="00B01B96" w:rsidRDefault="00FF0003" w:rsidP="00FF0003">
      <w:pPr>
        <w:tabs>
          <w:tab w:val="left" w:pos="3363"/>
        </w:tabs>
        <w:spacing w:line="360" w:lineRule="auto"/>
        <w:ind w:left="3363" w:hanging="3363"/>
        <w:jc w:val="both"/>
        <w:rPr>
          <w:rFonts w:ascii="Garamond" w:hAnsi="Garamond" w:cs="Arial Mäori"/>
          <w:b/>
        </w:rPr>
      </w:pPr>
    </w:p>
    <w:p w:rsidR="00FF0003" w:rsidRPr="00B01B96" w:rsidRDefault="00FF0003" w:rsidP="00FF0003">
      <w:pPr>
        <w:tabs>
          <w:tab w:val="left" w:pos="3363"/>
        </w:tabs>
        <w:spacing w:line="360" w:lineRule="auto"/>
        <w:ind w:left="3363" w:hanging="3363"/>
        <w:jc w:val="both"/>
        <w:rPr>
          <w:rFonts w:ascii="Garamond" w:hAnsi="Garamond" w:cs="Arial Mäori"/>
        </w:rPr>
      </w:pPr>
      <w:r w:rsidRPr="00B01B96">
        <w:rPr>
          <w:rFonts w:ascii="Garamond" w:hAnsi="Garamond" w:cs="Arial Mäori"/>
        </w:rPr>
        <w:t>IN THE MATTER</w:t>
      </w:r>
      <w:r w:rsidRPr="00B01B96">
        <w:rPr>
          <w:rFonts w:ascii="Garamond" w:hAnsi="Garamond" w:cs="Arial Mäori"/>
        </w:rPr>
        <w:tab/>
      </w:r>
      <w:r w:rsidR="00EB47EA" w:rsidRPr="00B01B96">
        <w:rPr>
          <w:rFonts w:ascii="Garamond" w:hAnsi="Garamond" w:cs="Arial Mäori"/>
        </w:rPr>
        <w:t>o</w:t>
      </w:r>
      <w:r w:rsidRPr="00B01B96">
        <w:rPr>
          <w:rFonts w:ascii="Garamond" w:hAnsi="Garamond" w:cs="Arial Mäori"/>
        </w:rPr>
        <w:t>f the Resource Management Act 1991</w:t>
      </w:r>
    </w:p>
    <w:p w:rsidR="00FF0003" w:rsidRPr="00B01B96" w:rsidRDefault="00FF0003" w:rsidP="00FF0003">
      <w:pPr>
        <w:tabs>
          <w:tab w:val="left" w:pos="3363"/>
        </w:tabs>
        <w:spacing w:line="360" w:lineRule="auto"/>
        <w:ind w:left="3363" w:hanging="3363"/>
        <w:jc w:val="both"/>
        <w:rPr>
          <w:rFonts w:ascii="Garamond" w:hAnsi="Garamond" w:cs="Arial Mäori"/>
          <w:b/>
        </w:rPr>
      </w:pPr>
    </w:p>
    <w:p w:rsidR="00FF0003" w:rsidRPr="00B01B96" w:rsidRDefault="00FF0003" w:rsidP="00FF0003">
      <w:pPr>
        <w:tabs>
          <w:tab w:val="left" w:pos="3363"/>
        </w:tabs>
        <w:spacing w:line="360" w:lineRule="auto"/>
        <w:ind w:left="3363" w:hanging="3363"/>
        <w:jc w:val="both"/>
        <w:rPr>
          <w:rFonts w:ascii="Garamond" w:hAnsi="Garamond" w:cs="Arial Mäori"/>
        </w:rPr>
      </w:pPr>
      <w:r w:rsidRPr="00B01B96">
        <w:rPr>
          <w:rFonts w:ascii="Garamond" w:hAnsi="Garamond" w:cs="Arial Mäori"/>
        </w:rPr>
        <w:t>AND</w:t>
      </w:r>
    </w:p>
    <w:p w:rsidR="00B2631B" w:rsidRPr="00B01B96" w:rsidRDefault="00B2631B" w:rsidP="00FF0003">
      <w:pPr>
        <w:tabs>
          <w:tab w:val="left" w:pos="3363"/>
        </w:tabs>
        <w:spacing w:line="360" w:lineRule="auto"/>
        <w:ind w:left="3363" w:hanging="3363"/>
        <w:jc w:val="both"/>
        <w:rPr>
          <w:rFonts w:ascii="Garamond" w:hAnsi="Garamond" w:cs="Arial Mäori"/>
        </w:rPr>
      </w:pPr>
    </w:p>
    <w:p w:rsidR="00FF0003" w:rsidRPr="00B2631B" w:rsidRDefault="00FF0003" w:rsidP="00FF0003">
      <w:pPr>
        <w:tabs>
          <w:tab w:val="left" w:pos="3363"/>
        </w:tabs>
        <w:spacing w:line="360" w:lineRule="auto"/>
        <w:ind w:left="3363" w:hanging="3363"/>
        <w:jc w:val="both"/>
        <w:rPr>
          <w:rFonts w:ascii="Archer Medium" w:hAnsi="Archer Medium" w:cs="Arial Mäori"/>
        </w:rPr>
      </w:pPr>
      <w:r w:rsidRPr="00B01B96">
        <w:rPr>
          <w:rFonts w:ascii="Garamond" w:hAnsi="Garamond" w:cs="Arial Mäori"/>
        </w:rPr>
        <w:t>IN THE MATTER</w:t>
      </w:r>
      <w:r w:rsidRPr="00B01B96">
        <w:rPr>
          <w:rFonts w:ascii="Garamond" w:hAnsi="Garamond" w:cs="Arial Mäori"/>
        </w:rPr>
        <w:tab/>
      </w:r>
      <w:r w:rsidR="00EB47EA" w:rsidRPr="00B01B96">
        <w:rPr>
          <w:rFonts w:ascii="Garamond" w:hAnsi="Garamond" w:cs="Arial Mäori"/>
        </w:rPr>
        <w:t>o</w:t>
      </w:r>
      <w:r w:rsidRPr="00B01B96">
        <w:rPr>
          <w:rFonts w:ascii="Garamond" w:hAnsi="Garamond" w:cs="Arial Mäori"/>
        </w:rPr>
        <w:t xml:space="preserve">f the Proposed </w:t>
      </w:r>
      <w:r w:rsidR="006B219C" w:rsidRPr="00B01B96">
        <w:rPr>
          <w:rFonts w:ascii="Garamond" w:hAnsi="Garamond" w:cs="Arial Mäori"/>
        </w:rPr>
        <w:t xml:space="preserve">Queenstown Lakes </w:t>
      </w:r>
      <w:r w:rsidR="00C26867" w:rsidRPr="00B01B96">
        <w:rPr>
          <w:rFonts w:ascii="Garamond" w:hAnsi="Garamond" w:cs="Arial Mäori"/>
        </w:rPr>
        <w:t>District</w:t>
      </w:r>
      <w:r w:rsidRPr="00B01B96">
        <w:rPr>
          <w:rFonts w:ascii="Garamond" w:hAnsi="Garamond" w:cs="Arial Mäori"/>
        </w:rPr>
        <w:t xml:space="preserve"> Plan</w:t>
      </w: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pBdr>
          <w:top w:val="single" w:sz="4" w:space="1" w:color="auto"/>
          <w:bottom w:val="single" w:sz="4" w:space="1" w:color="auto"/>
        </w:pBdr>
        <w:tabs>
          <w:tab w:val="left" w:pos="2700"/>
        </w:tabs>
        <w:spacing w:line="360" w:lineRule="auto"/>
        <w:jc w:val="center"/>
        <w:rPr>
          <w:rFonts w:ascii="Archer Medium" w:hAnsi="Archer Medium" w:cs="Arial Mäori"/>
          <w:b/>
        </w:rPr>
      </w:pPr>
    </w:p>
    <w:p w:rsidR="00FF0003" w:rsidRPr="00B01B96" w:rsidRDefault="00FF0003" w:rsidP="00FF0003">
      <w:pPr>
        <w:pBdr>
          <w:top w:val="single" w:sz="4" w:space="1" w:color="auto"/>
          <w:bottom w:val="single" w:sz="4" w:space="1" w:color="auto"/>
        </w:pBdr>
        <w:tabs>
          <w:tab w:val="left" w:pos="2700"/>
        </w:tabs>
        <w:spacing w:line="360" w:lineRule="auto"/>
        <w:jc w:val="center"/>
        <w:rPr>
          <w:rFonts w:ascii="Garamond" w:hAnsi="Garamond" w:cs="Arial Mäori"/>
        </w:rPr>
      </w:pPr>
      <w:r w:rsidRPr="00B01B96">
        <w:rPr>
          <w:rFonts w:ascii="Garamond" w:hAnsi="Garamond" w:cs="Arial Mäori"/>
        </w:rPr>
        <w:t xml:space="preserve">Brief of Evidence of </w:t>
      </w:r>
      <w:r w:rsidR="00265F8E" w:rsidRPr="00B01B96">
        <w:rPr>
          <w:rFonts w:ascii="Garamond" w:hAnsi="Garamond" w:cs="Arial Mäori"/>
        </w:rPr>
        <w:t>Brian David Rance</w:t>
      </w:r>
    </w:p>
    <w:p w:rsidR="00FF0003" w:rsidRPr="00B01B96" w:rsidRDefault="00FF0003" w:rsidP="00FF0003">
      <w:pPr>
        <w:pBdr>
          <w:top w:val="single" w:sz="4" w:space="1" w:color="auto"/>
          <w:bottom w:val="single" w:sz="4" w:space="1" w:color="auto"/>
        </w:pBdr>
        <w:tabs>
          <w:tab w:val="left" w:pos="2700"/>
        </w:tabs>
        <w:spacing w:line="360" w:lineRule="auto"/>
        <w:jc w:val="center"/>
        <w:rPr>
          <w:rFonts w:ascii="Garamond" w:hAnsi="Garamond" w:cs="Arial Mäori"/>
        </w:rPr>
      </w:pPr>
      <w:r w:rsidRPr="00B01B96">
        <w:rPr>
          <w:rFonts w:ascii="Garamond" w:hAnsi="Garamond" w:cs="Arial Mäori"/>
        </w:rPr>
        <w:t>For Director-General of Conservation</w:t>
      </w:r>
    </w:p>
    <w:p w:rsidR="005313F6" w:rsidRPr="00B01B96" w:rsidRDefault="005313F6" w:rsidP="00FF0003">
      <w:pPr>
        <w:pBdr>
          <w:top w:val="single" w:sz="4" w:space="1" w:color="auto"/>
          <w:bottom w:val="single" w:sz="4" w:space="1" w:color="auto"/>
        </w:pBdr>
        <w:tabs>
          <w:tab w:val="left" w:pos="2700"/>
        </w:tabs>
        <w:spacing w:line="360" w:lineRule="auto"/>
        <w:jc w:val="center"/>
        <w:rPr>
          <w:rFonts w:ascii="Garamond" w:hAnsi="Garamond" w:cs="Arial Mäori"/>
        </w:rPr>
      </w:pPr>
      <w:r w:rsidRPr="00B01B96">
        <w:rPr>
          <w:rFonts w:ascii="Garamond" w:hAnsi="Garamond" w:cs="Arial Mäori"/>
        </w:rPr>
        <w:t>Terrestrial Ecology</w:t>
      </w:r>
    </w:p>
    <w:p w:rsidR="00936796" w:rsidRPr="00B01B96" w:rsidRDefault="00B01B96" w:rsidP="00FF0003">
      <w:pPr>
        <w:pBdr>
          <w:top w:val="single" w:sz="4" w:space="1" w:color="auto"/>
          <w:bottom w:val="single" w:sz="4" w:space="1" w:color="auto"/>
        </w:pBdr>
        <w:tabs>
          <w:tab w:val="left" w:pos="2700"/>
        </w:tabs>
        <w:spacing w:line="360" w:lineRule="auto"/>
        <w:jc w:val="center"/>
        <w:rPr>
          <w:rFonts w:ascii="Garamond" w:hAnsi="Garamond" w:cs="Arial Mäori"/>
        </w:rPr>
      </w:pPr>
      <w:r>
        <w:rPr>
          <w:rFonts w:ascii="Garamond" w:hAnsi="Garamond" w:cs="Arial Mäori"/>
        </w:rPr>
        <w:t>21</w:t>
      </w:r>
      <w:r w:rsidR="00936796" w:rsidRPr="00B01B96">
        <w:rPr>
          <w:rFonts w:ascii="Garamond" w:hAnsi="Garamond" w:cs="Arial Mäori"/>
        </w:rPr>
        <w:t xml:space="preserve"> </w:t>
      </w:r>
      <w:r w:rsidR="006B219C" w:rsidRPr="00B01B96">
        <w:rPr>
          <w:rFonts w:ascii="Garamond" w:hAnsi="Garamond" w:cs="Arial Mäori"/>
        </w:rPr>
        <w:t>April 2016</w:t>
      </w:r>
    </w:p>
    <w:p w:rsidR="00D43FC1" w:rsidRPr="00B2631B" w:rsidRDefault="00D43FC1" w:rsidP="00FF0003">
      <w:pPr>
        <w:pBdr>
          <w:top w:val="single" w:sz="4" w:space="1" w:color="auto"/>
          <w:bottom w:val="single" w:sz="4" w:space="1" w:color="auto"/>
        </w:pBdr>
        <w:tabs>
          <w:tab w:val="left" w:pos="2700"/>
        </w:tabs>
        <w:spacing w:line="360" w:lineRule="auto"/>
        <w:jc w:val="center"/>
        <w:rPr>
          <w:rFonts w:ascii="Archer Bold" w:hAnsi="Archer Bold" w:cs="Arial Mäori"/>
        </w:rPr>
      </w:pPr>
      <w:r w:rsidRPr="00B01B96">
        <w:rPr>
          <w:rFonts w:ascii="Garamond" w:hAnsi="Garamond" w:cs="Arial Mäori"/>
        </w:rPr>
        <w:t>Submitter no. 373, 1080</w:t>
      </w:r>
    </w:p>
    <w:p w:rsidR="00FF0003" w:rsidRPr="00B2631B" w:rsidRDefault="00FF0003" w:rsidP="00FF0003">
      <w:pPr>
        <w:pBdr>
          <w:top w:val="single" w:sz="4" w:space="1" w:color="auto"/>
          <w:bottom w:val="single" w:sz="4" w:space="1" w:color="auto"/>
        </w:pBdr>
        <w:tabs>
          <w:tab w:val="left" w:pos="2700"/>
        </w:tabs>
        <w:spacing w:line="360" w:lineRule="auto"/>
        <w:jc w:val="center"/>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B2631B" w:rsidRDefault="00FF0003" w:rsidP="00FF0003">
      <w:pPr>
        <w:tabs>
          <w:tab w:val="left" w:pos="3363"/>
        </w:tabs>
        <w:spacing w:line="360" w:lineRule="auto"/>
        <w:ind w:left="3363" w:hanging="3363"/>
        <w:jc w:val="both"/>
        <w:rPr>
          <w:rFonts w:ascii="Archer Medium" w:hAnsi="Archer Medium" w:cs="Arial Mäori"/>
          <w:b/>
        </w:rPr>
      </w:pPr>
    </w:p>
    <w:p w:rsidR="00FF0003" w:rsidRPr="00EF704B" w:rsidRDefault="00FF0003" w:rsidP="00EF704B">
      <w:pPr>
        <w:pBdr>
          <w:top w:val="single" w:sz="4" w:space="1" w:color="auto"/>
        </w:pBdr>
        <w:tabs>
          <w:tab w:val="left" w:pos="3363"/>
        </w:tabs>
        <w:spacing w:line="360" w:lineRule="auto"/>
        <w:jc w:val="both"/>
        <w:rPr>
          <w:rFonts w:ascii="Garamond" w:hAnsi="Garamond" w:cs="Arial Mäori"/>
        </w:rPr>
      </w:pPr>
      <w:r w:rsidRPr="00EF704B">
        <w:rPr>
          <w:rFonts w:ascii="Garamond" w:hAnsi="Garamond" w:cs="Arial Mäori"/>
        </w:rPr>
        <w:t>Department of Conservation</w:t>
      </w:r>
    </w:p>
    <w:p w:rsidR="00EF704B" w:rsidRDefault="00FF0003" w:rsidP="00FF0003">
      <w:pPr>
        <w:tabs>
          <w:tab w:val="left" w:pos="3363"/>
        </w:tabs>
        <w:spacing w:line="360" w:lineRule="auto"/>
        <w:jc w:val="both"/>
        <w:rPr>
          <w:rFonts w:ascii="Garamond" w:hAnsi="Garamond" w:cs="Arial Mäori"/>
        </w:rPr>
      </w:pPr>
      <w:r w:rsidRPr="00EF704B">
        <w:rPr>
          <w:rFonts w:ascii="Garamond" w:hAnsi="Garamond" w:cs="Arial Mäori"/>
        </w:rPr>
        <w:t xml:space="preserve">Private Bag 4715, Christchurch Mail Centre, </w:t>
      </w:r>
    </w:p>
    <w:p w:rsidR="00FF0003" w:rsidRPr="00EF704B" w:rsidRDefault="00FF0003" w:rsidP="00FF0003">
      <w:pPr>
        <w:tabs>
          <w:tab w:val="left" w:pos="3363"/>
        </w:tabs>
        <w:spacing w:line="360" w:lineRule="auto"/>
        <w:jc w:val="both"/>
        <w:rPr>
          <w:rFonts w:ascii="Garamond" w:hAnsi="Garamond" w:cs="Arial Mäori"/>
        </w:rPr>
      </w:pPr>
      <w:r w:rsidRPr="00EF704B">
        <w:rPr>
          <w:rFonts w:ascii="Garamond" w:hAnsi="Garamond" w:cs="Arial Mäori"/>
        </w:rPr>
        <w:t>CHRISTCHURCH 8053</w:t>
      </w:r>
    </w:p>
    <w:p w:rsidR="00FF0003" w:rsidRPr="00EF704B" w:rsidRDefault="00D43FC1" w:rsidP="00EF704B">
      <w:pPr>
        <w:tabs>
          <w:tab w:val="left" w:pos="969"/>
          <w:tab w:val="left" w:pos="3363"/>
        </w:tabs>
        <w:spacing w:line="360" w:lineRule="auto"/>
        <w:jc w:val="both"/>
        <w:rPr>
          <w:rFonts w:ascii="Garamond" w:hAnsi="Garamond" w:cs="Arial Mäori"/>
        </w:rPr>
      </w:pPr>
      <w:r w:rsidRPr="00EF704B">
        <w:rPr>
          <w:rFonts w:ascii="Garamond" w:hAnsi="Garamond" w:cs="Arial Mäori"/>
        </w:rPr>
        <w:t>Phone: (03) 371 3712</w:t>
      </w:r>
    </w:p>
    <w:p w:rsidR="00FF0003" w:rsidRPr="00B2631B" w:rsidRDefault="00FF0003" w:rsidP="00FF0003">
      <w:pPr>
        <w:tabs>
          <w:tab w:val="left" w:pos="2700"/>
        </w:tabs>
        <w:spacing w:line="360" w:lineRule="auto"/>
        <w:rPr>
          <w:rFonts w:ascii="Archer Medium" w:hAnsi="Archer Medium" w:cs="Arial Mäori"/>
        </w:rPr>
      </w:pPr>
      <w:r w:rsidRPr="00EF704B">
        <w:rPr>
          <w:rFonts w:ascii="Garamond" w:hAnsi="Garamond" w:cs="Arial Mäori"/>
        </w:rPr>
        <w:t xml:space="preserve">Counsel: </w:t>
      </w:r>
      <w:r w:rsidR="00D43FC1" w:rsidRPr="00EF704B">
        <w:rPr>
          <w:rFonts w:ascii="Garamond" w:hAnsi="Garamond" w:cs="Arial Mäori"/>
        </w:rPr>
        <w:t>Susan Newell</w:t>
      </w:r>
    </w:p>
    <w:p w:rsidR="00B2631B" w:rsidRDefault="00B2631B" w:rsidP="00FF0003">
      <w:pPr>
        <w:tabs>
          <w:tab w:val="left" w:pos="2700"/>
        </w:tabs>
        <w:spacing w:line="360" w:lineRule="auto"/>
        <w:jc w:val="center"/>
        <w:sectPr w:rsidR="00B2631B" w:rsidSect="000534D5">
          <w:headerReference w:type="default" r:id="rId9"/>
          <w:footerReference w:type="even" r:id="rId10"/>
          <w:footerReference w:type="default" r:id="rId11"/>
          <w:pgSz w:w="11906" w:h="16838"/>
          <w:pgMar w:top="1440" w:right="851" w:bottom="1440" w:left="2552" w:header="708" w:footer="708" w:gutter="0"/>
          <w:cols w:space="708"/>
          <w:docGrid w:linePitch="360"/>
        </w:sectPr>
      </w:pPr>
    </w:p>
    <w:p w:rsidR="00B2631B" w:rsidRPr="00EF704B" w:rsidRDefault="00B2631B" w:rsidP="00B2631B">
      <w:pPr>
        <w:spacing w:line="360" w:lineRule="auto"/>
        <w:ind w:left="4320" w:hanging="4320"/>
        <w:jc w:val="center"/>
        <w:rPr>
          <w:rFonts w:ascii="Garamond" w:hAnsi="Garamond"/>
        </w:rPr>
      </w:pPr>
      <w:r w:rsidRPr="00EF704B">
        <w:rPr>
          <w:rFonts w:ascii="Garamond" w:hAnsi="Garamond"/>
        </w:rPr>
        <w:lastRenderedPageBreak/>
        <w:t>STATEMENT OF EVIDENCE</w:t>
      </w:r>
    </w:p>
    <w:p w:rsidR="00FF0003" w:rsidRPr="00EF704B" w:rsidRDefault="00FF0003" w:rsidP="00FF0003">
      <w:pPr>
        <w:tabs>
          <w:tab w:val="left" w:pos="3363"/>
        </w:tabs>
        <w:spacing w:line="360" w:lineRule="auto"/>
        <w:rPr>
          <w:rFonts w:ascii="Garamond" w:hAnsi="Garamond"/>
        </w:rPr>
      </w:pPr>
    </w:p>
    <w:p w:rsidR="00FF0003" w:rsidRPr="00EF704B" w:rsidRDefault="00B2631B" w:rsidP="00B2631B">
      <w:pPr>
        <w:keepNext/>
        <w:spacing w:after="240" w:line="360" w:lineRule="auto"/>
        <w:outlineLvl w:val="0"/>
        <w:rPr>
          <w:rFonts w:ascii="Garamond" w:hAnsi="Garamond"/>
          <w:lang w:val="en-US"/>
        </w:rPr>
      </w:pPr>
      <w:r w:rsidRPr="00EF704B">
        <w:rPr>
          <w:rFonts w:ascii="Garamond" w:hAnsi="Garamond"/>
          <w:lang w:val="en-US"/>
        </w:rPr>
        <w:t>QUALIFICATIONS AND EXPERIENCE</w:t>
      </w:r>
    </w:p>
    <w:p w:rsidR="0087238E" w:rsidRPr="00EF704B" w:rsidRDefault="00FF0003" w:rsidP="00B2631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My full name is </w:t>
      </w:r>
      <w:r w:rsidR="00265F8E" w:rsidRPr="00EF704B">
        <w:rPr>
          <w:rFonts w:ascii="Garamond" w:hAnsi="Garamond" w:cs="Arial"/>
          <w:lang w:eastAsia="en-NZ"/>
        </w:rPr>
        <w:t>Brian David Rance</w:t>
      </w:r>
      <w:r w:rsidRPr="00EF704B">
        <w:rPr>
          <w:rFonts w:ascii="Garamond" w:hAnsi="Garamond" w:cs="Arial"/>
          <w:lang w:eastAsia="en-NZ"/>
        </w:rPr>
        <w:t xml:space="preserve">. </w:t>
      </w:r>
    </w:p>
    <w:p w:rsidR="00B2631B" w:rsidRPr="00EF704B" w:rsidRDefault="00B2631B" w:rsidP="00B2631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Fonts w:ascii="Garamond" w:hAnsi="Garamond" w:cs="Arial"/>
          <w:lang w:eastAsia="en-NZ"/>
        </w:rPr>
      </w:pPr>
    </w:p>
    <w:p w:rsidR="006C1ABE" w:rsidRPr="00EF704B" w:rsidRDefault="00FF0003" w:rsidP="00B2631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I am employed by the Department of Conservation</w:t>
      </w:r>
      <w:r w:rsidR="00813723" w:rsidRPr="00EF704B">
        <w:rPr>
          <w:rFonts w:ascii="Garamond" w:hAnsi="Garamond" w:cs="Arial"/>
          <w:lang w:eastAsia="en-NZ"/>
        </w:rPr>
        <w:t xml:space="preserve"> (</w:t>
      </w:r>
      <w:r w:rsidR="00D43FC1" w:rsidRPr="00EF704B">
        <w:rPr>
          <w:rFonts w:ascii="Garamond" w:hAnsi="Garamond" w:cs="Arial"/>
          <w:lang w:eastAsia="en-NZ"/>
        </w:rPr>
        <w:t>“the D</w:t>
      </w:r>
      <w:r w:rsidR="006B219C" w:rsidRPr="00EF704B">
        <w:rPr>
          <w:rFonts w:ascii="Garamond" w:hAnsi="Garamond" w:cs="Arial"/>
          <w:lang w:eastAsia="en-NZ"/>
        </w:rPr>
        <w:t>epartment”</w:t>
      </w:r>
      <w:r w:rsidR="00813723" w:rsidRPr="00EF704B">
        <w:rPr>
          <w:rFonts w:ascii="Garamond" w:hAnsi="Garamond" w:cs="Arial"/>
          <w:lang w:eastAsia="en-NZ"/>
        </w:rPr>
        <w:t>)</w:t>
      </w:r>
      <w:r w:rsidRPr="00EF704B">
        <w:rPr>
          <w:rFonts w:ascii="Garamond" w:hAnsi="Garamond" w:cs="Arial"/>
          <w:lang w:eastAsia="en-NZ"/>
        </w:rPr>
        <w:t xml:space="preserve"> </w:t>
      </w:r>
      <w:r w:rsidR="006B219C" w:rsidRPr="00EF704B">
        <w:rPr>
          <w:rFonts w:ascii="Garamond" w:hAnsi="Garamond" w:cs="Arial"/>
          <w:lang w:eastAsia="en-NZ"/>
        </w:rPr>
        <w:t xml:space="preserve">as a Technical Advisor – Ecology </w:t>
      </w:r>
      <w:r w:rsidR="00853F99" w:rsidRPr="00EF704B">
        <w:rPr>
          <w:rFonts w:ascii="Garamond" w:hAnsi="Garamond" w:cs="Arial"/>
          <w:lang w:eastAsia="en-NZ"/>
        </w:rPr>
        <w:t>based in the</w:t>
      </w:r>
      <w:r w:rsidR="008A1DEF" w:rsidRPr="00EF704B">
        <w:rPr>
          <w:rFonts w:ascii="Garamond" w:hAnsi="Garamond" w:cs="Arial"/>
          <w:lang w:eastAsia="en-NZ"/>
        </w:rPr>
        <w:t xml:space="preserve"> </w:t>
      </w:r>
      <w:r w:rsidR="00265F8E" w:rsidRPr="00EF704B">
        <w:rPr>
          <w:rFonts w:ascii="Garamond" w:hAnsi="Garamond" w:cs="Arial"/>
          <w:lang w:eastAsia="en-NZ"/>
        </w:rPr>
        <w:t xml:space="preserve">Invercargill </w:t>
      </w:r>
      <w:r w:rsidR="00853F99" w:rsidRPr="00EF704B">
        <w:rPr>
          <w:rFonts w:ascii="Garamond" w:hAnsi="Garamond" w:cs="Arial"/>
          <w:lang w:eastAsia="en-NZ"/>
        </w:rPr>
        <w:t xml:space="preserve">District </w:t>
      </w:r>
      <w:r w:rsidR="00265F8E" w:rsidRPr="00EF704B">
        <w:rPr>
          <w:rFonts w:ascii="Garamond" w:hAnsi="Garamond" w:cs="Arial"/>
          <w:lang w:eastAsia="en-NZ"/>
        </w:rPr>
        <w:t>O</w:t>
      </w:r>
      <w:r w:rsidRPr="00EF704B">
        <w:rPr>
          <w:rFonts w:ascii="Garamond" w:hAnsi="Garamond" w:cs="Arial"/>
          <w:lang w:eastAsia="en-NZ"/>
        </w:rPr>
        <w:t xml:space="preserve">ffice. I have </w:t>
      </w:r>
      <w:r w:rsidR="00853F99" w:rsidRPr="00EF704B">
        <w:rPr>
          <w:rFonts w:ascii="Garamond" w:hAnsi="Garamond" w:cs="Arial"/>
          <w:lang w:eastAsia="en-NZ"/>
        </w:rPr>
        <w:t>been employed by the Department</w:t>
      </w:r>
      <w:r w:rsidRPr="00EF704B">
        <w:rPr>
          <w:rFonts w:ascii="Garamond" w:hAnsi="Garamond" w:cs="Arial"/>
          <w:lang w:eastAsia="en-NZ"/>
        </w:rPr>
        <w:t xml:space="preserve"> since </w:t>
      </w:r>
      <w:r w:rsidR="00265F8E" w:rsidRPr="00EF704B">
        <w:rPr>
          <w:rFonts w:ascii="Garamond" w:hAnsi="Garamond" w:cs="Arial"/>
          <w:lang w:eastAsia="en-NZ"/>
        </w:rPr>
        <w:t>its inception in April 1987</w:t>
      </w:r>
      <w:r w:rsidRPr="00EF704B">
        <w:rPr>
          <w:rFonts w:ascii="Garamond" w:hAnsi="Garamond" w:cs="Arial"/>
          <w:lang w:eastAsia="en-NZ"/>
        </w:rPr>
        <w:t>. Before this I</w:t>
      </w:r>
      <w:r w:rsidR="00853F99" w:rsidRPr="00EF704B">
        <w:rPr>
          <w:rFonts w:ascii="Garamond" w:hAnsi="Garamond" w:cs="Arial"/>
          <w:lang w:eastAsia="en-NZ"/>
        </w:rPr>
        <w:t xml:space="preserve"> was employed by</w:t>
      </w:r>
      <w:r w:rsidRPr="00EF704B">
        <w:rPr>
          <w:rFonts w:ascii="Garamond" w:hAnsi="Garamond" w:cs="Arial"/>
          <w:lang w:eastAsia="en-NZ"/>
        </w:rPr>
        <w:t xml:space="preserve"> </w:t>
      </w:r>
      <w:r w:rsidR="00265F8E" w:rsidRPr="00EF704B">
        <w:rPr>
          <w:rFonts w:ascii="Garamond" w:hAnsi="Garamond" w:cs="Arial"/>
          <w:lang w:eastAsia="en-NZ"/>
        </w:rPr>
        <w:t>Lands and Survey Department and</w:t>
      </w:r>
      <w:r w:rsidR="00853F99" w:rsidRPr="00EF704B">
        <w:rPr>
          <w:rFonts w:ascii="Garamond" w:hAnsi="Garamond" w:cs="Arial"/>
          <w:lang w:eastAsia="en-NZ"/>
        </w:rPr>
        <w:t xml:space="preserve"> the</w:t>
      </w:r>
      <w:r w:rsidR="00265F8E" w:rsidRPr="00EF704B">
        <w:rPr>
          <w:rFonts w:ascii="Garamond" w:hAnsi="Garamond" w:cs="Arial"/>
          <w:lang w:eastAsia="en-NZ"/>
        </w:rPr>
        <w:t xml:space="preserve"> University of Otago. </w:t>
      </w:r>
    </w:p>
    <w:p w:rsidR="006C1ABE" w:rsidRPr="00EF704B" w:rsidRDefault="006C1ABE" w:rsidP="006C1ABE">
      <w:pPr>
        <w:pStyle w:val="ListParagraph"/>
        <w:rPr>
          <w:rFonts w:ascii="Garamond" w:hAnsi="Garamond" w:cs="Arial"/>
          <w:lang w:eastAsia="en-NZ"/>
        </w:rPr>
      </w:pPr>
    </w:p>
    <w:p w:rsidR="0017623D" w:rsidRPr="00EF704B" w:rsidRDefault="006C1ABE" w:rsidP="00B2631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In my current role </w:t>
      </w:r>
      <w:r w:rsidR="00265F8E" w:rsidRPr="00EF704B">
        <w:rPr>
          <w:rFonts w:ascii="Garamond" w:hAnsi="Garamond" w:cs="Arial"/>
          <w:lang w:eastAsia="en-NZ"/>
        </w:rPr>
        <w:t xml:space="preserve">I have responsibilities </w:t>
      </w:r>
      <w:r w:rsidR="00BE4FE2" w:rsidRPr="00EF704B">
        <w:rPr>
          <w:rFonts w:ascii="Garamond" w:hAnsi="Garamond" w:cs="Arial"/>
          <w:lang w:eastAsia="en-NZ"/>
        </w:rPr>
        <w:t>for terrestrial ecosystems and species</w:t>
      </w:r>
      <w:r w:rsidRPr="00EF704B">
        <w:rPr>
          <w:rFonts w:ascii="Garamond" w:hAnsi="Garamond" w:cs="Arial"/>
          <w:lang w:eastAsia="en-NZ"/>
        </w:rPr>
        <w:t>.</w:t>
      </w:r>
      <w:r w:rsidR="00265F8E" w:rsidRPr="00EF704B">
        <w:rPr>
          <w:rFonts w:ascii="Garamond" w:hAnsi="Garamond" w:cs="Arial"/>
          <w:lang w:eastAsia="en-NZ"/>
        </w:rPr>
        <w:t xml:space="preserve"> I have a national role</w:t>
      </w:r>
      <w:r w:rsidR="00813723" w:rsidRPr="00EF704B">
        <w:rPr>
          <w:rFonts w:ascii="Garamond" w:hAnsi="Garamond" w:cs="Arial"/>
          <w:lang w:eastAsia="en-NZ"/>
        </w:rPr>
        <w:t>,</w:t>
      </w:r>
      <w:r w:rsidR="00265F8E" w:rsidRPr="00EF704B">
        <w:rPr>
          <w:rFonts w:ascii="Garamond" w:hAnsi="Garamond" w:cs="Arial"/>
          <w:lang w:eastAsia="en-NZ"/>
        </w:rPr>
        <w:t xml:space="preserve"> </w:t>
      </w:r>
      <w:r w:rsidR="00913FC0" w:rsidRPr="00EF704B">
        <w:rPr>
          <w:rFonts w:ascii="Garamond" w:hAnsi="Garamond" w:cs="Arial"/>
          <w:lang w:eastAsia="en-NZ"/>
        </w:rPr>
        <w:t>al</w:t>
      </w:r>
      <w:r w:rsidR="00265F8E" w:rsidRPr="00EF704B">
        <w:rPr>
          <w:rFonts w:ascii="Garamond" w:hAnsi="Garamond" w:cs="Arial"/>
          <w:lang w:eastAsia="en-NZ"/>
        </w:rPr>
        <w:t xml:space="preserve">though </w:t>
      </w:r>
      <w:r w:rsidR="00EB47EA" w:rsidRPr="00EF704B">
        <w:rPr>
          <w:rFonts w:ascii="Garamond" w:hAnsi="Garamond" w:cs="Arial"/>
          <w:lang w:eastAsia="en-NZ"/>
        </w:rPr>
        <w:t xml:space="preserve">I </w:t>
      </w:r>
      <w:r w:rsidR="00265F8E" w:rsidRPr="00EF704B">
        <w:rPr>
          <w:rFonts w:ascii="Garamond" w:hAnsi="Garamond" w:cs="Arial"/>
          <w:lang w:eastAsia="en-NZ"/>
        </w:rPr>
        <w:t xml:space="preserve">have a particular focus on the </w:t>
      </w:r>
      <w:r w:rsidR="00813723" w:rsidRPr="00EF704B">
        <w:rPr>
          <w:rFonts w:ascii="Garamond" w:hAnsi="Garamond" w:cs="Arial"/>
          <w:lang w:eastAsia="en-NZ"/>
        </w:rPr>
        <w:t>DOC’s</w:t>
      </w:r>
      <w:r w:rsidR="00265F8E" w:rsidRPr="00EF704B">
        <w:rPr>
          <w:rFonts w:ascii="Garamond" w:hAnsi="Garamond" w:cs="Arial"/>
          <w:lang w:eastAsia="en-NZ"/>
        </w:rPr>
        <w:t xml:space="preserve"> Southern South Island Region</w:t>
      </w:r>
      <w:r w:rsidR="00935F2E" w:rsidRPr="00EF704B">
        <w:rPr>
          <w:rFonts w:ascii="Garamond" w:hAnsi="Garamond" w:cs="Arial"/>
          <w:lang w:eastAsia="en-NZ"/>
        </w:rPr>
        <w:t xml:space="preserve"> which includes the Queenstown Lakes District (QLD)</w:t>
      </w:r>
      <w:r w:rsidR="00265F8E" w:rsidRPr="00EF704B">
        <w:rPr>
          <w:rFonts w:ascii="Garamond" w:hAnsi="Garamond" w:cs="Arial"/>
          <w:lang w:eastAsia="en-NZ"/>
        </w:rPr>
        <w:t xml:space="preserve">. </w:t>
      </w:r>
      <w:r w:rsidR="00EB47EA" w:rsidRPr="00EF704B">
        <w:rPr>
          <w:rFonts w:ascii="Garamond" w:hAnsi="Garamond" w:cs="Arial"/>
          <w:lang w:eastAsia="en-NZ"/>
        </w:rPr>
        <w:t xml:space="preserve"> </w:t>
      </w:r>
      <w:r w:rsidR="0087238E" w:rsidRPr="00EF704B">
        <w:rPr>
          <w:rFonts w:ascii="Garamond" w:hAnsi="Garamond" w:cs="Arial"/>
          <w:lang w:eastAsia="en-NZ"/>
        </w:rPr>
        <w:t xml:space="preserve">I am responsible for </w:t>
      </w:r>
      <w:r w:rsidR="00EB47EA" w:rsidRPr="00EF704B">
        <w:rPr>
          <w:rFonts w:ascii="Garamond" w:hAnsi="Garamond" w:cs="Arial"/>
          <w:lang w:eastAsia="en-NZ"/>
        </w:rPr>
        <w:t>contributing to</w:t>
      </w:r>
      <w:r w:rsidR="0087238E" w:rsidRPr="00EF704B">
        <w:rPr>
          <w:rFonts w:ascii="Garamond" w:hAnsi="Garamond" w:cs="Arial"/>
          <w:lang w:eastAsia="en-NZ"/>
        </w:rPr>
        <w:t xml:space="preserve"> the management, conservation and restoration of ecosystems and threatened species. </w:t>
      </w:r>
    </w:p>
    <w:p w:rsidR="0017623D" w:rsidRPr="00EF704B" w:rsidRDefault="0017623D" w:rsidP="0017623D">
      <w:pPr>
        <w:pStyle w:val="ListParagraph"/>
        <w:rPr>
          <w:rFonts w:ascii="Garamond" w:hAnsi="Garamond" w:cs="Arial"/>
          <w:lang w:eastAsia="en-NZ"/>
        </w:rPr>
      </w:pPr>
    </w:p>
    <w:p w:rsidR="0087238E" w:rsidRPr="00EF704B" w:rsidRDefault="0087238E" w:rsidP="00B2631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 have extensive knowledge of the </w:t>
      </w:r>
      <w:r w:rsidR="00C92D2F" w:rsidRPr="00EF704B">
        <w:rPr>
          <w:rFonts w:ascii="Garamond" w:hAnsi="Garamond" w:cs="Arial"/>
          <w:lang w:eastAsia="en-NZ"/>
        </w:rPr>
        <w:t xml:space="preserve">biodiversity, </w:t>
      </w:r>
      <w:r w:rsidRPr="00EF704B">
        <w:rPr>
          <w:rFonts w:ascii="Garamond" w:hAnsi="Garamond" w:cs="Arial"/>
          <w:lang w:eastAsia="en-NZ"/>
        </w:rPr>
        <w:t>geography</w:t>
      </w:r>
      <w:r w:rsidR="00C92D2F" w:rsidRPr="00EF704B">
        <w:rPr>
          <w:rFonts w:ascii="Garamond" w:hAnsi="Garamond" w:cs="Arial"/>
          <w:lang w:eastAsia="en-NZ"/>
        </w:rPr>
        <w:t>, landforms</w:t>
      </w:r>
      <w:r w:rsidRPr="00EF704B">
        <w:rPr>
          <w:rFonts w:ascii="Garamond" w:hAnsi="Garamond" w:cs="Arial"/>
          <w:lang w:eastAsia="en-NZ"/>
        </w:rPr>
        <w:t xml:space="preserve"> and </w:t>
      </w:r>
      <w:r w:rsidR="00C92D2F" w:rsidRPr="00EF704B">
        <w:rPr>
          <w:rFonts w:ascii="Garamond" w:hAnsi="Garamond" w:cs="Arial"/>
          <w:lang w:eastAsia="en-NZ"/>
        </w:rPr>
        <w:t xml:space="preserve">biogeography </w:t>
      </w:r>
      <w:r w:rsidRPr="00EF704B">
        <w:rPr>
          <w:rFonts w:ascii="Garamond" w:hAnsi="Garamond" w:cs="Arial"/>
          <w:lang w:eastAsia="en-NZ"/>
        </w:rPr>
        <w:t xml:space="preserve">of </w:t>
      </w:r>
      <w:r w:rsidR="006C1ABE" w:rsidRPr="00EF704B">
        <w:rPr>
          <w:rFonts w:ascii="Garamond" w:hAnsi="Garamond" w:cs="Arial"/>
          <w:lang w:eastAsia="en-NZ"/>
        </w:rPr>
        <w:t xml:space="preserve">Otago and </w:t>
      </w:r>
      <w:r w:rsidRPr="00EF704B">
        <w:rPr>
          <w:rFonts w:ascii="Garamond" w:hAnsi="Garamond" w:cs="Arial"/>
          <w:lang w:eastAsia="en-NZ"/>
        </w:rPr>
        <w:t>Southland.</w:t>
      </w:r>
      <w:r w:rsidR="00A11D17" w:rsidRPr="00EF704B">
        <w:rPr>
          <w:rFonts w:ascii="Garamond" w:hAnsi="Garamond" w:cs="Arial"/>
          <w:lang w:eastAsia="en-NZ"/>
        </w:rPr>
        <w:t xml:space="preserve"> </w:t>
      </w:r>
      <w:r w:rsidRPr="00EF704B">
        <w:rPr>
          <w:rFonts w:ascii="Garamond" w:hAnsi="Garamond" w:cs="Arial"/>
          <w:lang w:eastAsia="en-NZ"/>
        </w:rPr>
        <w:t xml:space="preserve"> </w:t>
      </w:r>
      <w:r w:rsidR="00A11D17" w:rsidRPr="00EF704B">
        <w:rPr>
          <w:rFonts w:ascii="Garamond" w:hAnsi="Garamond" w:cs="Arial"/>
          <w:lang w:eastAsia="en-NZ"/>
        </w:rPr>
        <w:t>I have built up t</w:t>
      </w:r>
      <w:r w:rsidRPr="00EF704B">
        <w:rPr>
          <w:rFonts w:ascii="Garamond" w:hAnsi="Garamond" w:cs="Arial"/>
          <w:lang w:eastAsia="en-NZ"/>
        </w:rPr>
        <w:t xml:space="preserve">his knowledge from field work throughout Southland over many years from </w:t>
      </w:r>
      <w:r w:rsidR="00EB47EA" w:rsidRPr="00EF704B">
        <w:rPr>
          <w:rFonts w:ascii="Garamond" w:hAnsi="Garamond" w:cs="Arial"/>
          <w:lang w:eastAsia="en-NZ"/>
        </w:rPr>
        <w:t xml:space="preserve">both </w:t>
      </w:r>
      <w:r w:rsidRPr="00EF704B">
        <w:rPr>
          <w:rFonts w:ascii="Garamond" w:hAnsi="Garamond" w:cs="Arial"/>
          <w:lang w:eastAsia="en-NZ"/>
        </w:rPr>
        <w:t xml:space="preserve">professional and recreational involvement. </w:t>
      </w:r>
      <w:r w:rsidR="00C92D2F" w:rsidRPr="00EF704B">
        <w:rPr>
          <w:rFonts w:ascii="Garamond" w:hAnsi="Garamond" w:cs="Arial"/>
          <w:lang w:eastAsia="en-NZ"/>
        </w:rPr>
        <w:t>I have worked with</w:t>
      </w:r>
      <w:r w:rsidR="006C1ABE" w:rsidRPr="00EF704B">
        <w:rPr>
          <w:rFonts w:ascii="Garamond" w:hAnsi="Garamond" w:cs="Arial"/>
          <w:lang w:eastAsia="en-NZ"/>
        </w:rPr>
        <w:t xml:space="preserve">in a wide range of </w:t>
      </w:r>
      <w:r w:rsidR="00C92D2F" w:rsidRPr="00EF704B">
        <w:rPr>
          <w:rFonts w:ascii="Garamond" w:hAnsi="Garamond" w:cs="Arial"/>
          <w:lang w:eastAsia="en-NZ"/>
        </w:rPr>
        <w:t xml:space="preserve">ecosystems </w:t>
      </w:r>
      <w:r w:rsidR="006C1ABE" w:rsidRPr="00EF704B">
        <w:rPr>
          <w:rFonts w:ascii="Garamond" w:hAnsi="Garamond" w:cs="Arial"/>
          <w:lang w:eastAsia="en-NZ"/>
        </w:rPr>
        <w:t xml:space="preserve">within Otago and Southland. </w:t>
      </w:r>
      <w:r w:rsidRPr="00EF704B">
        <w:rPr>
          <w:rFonts w:ascii="Garamond" w:hAnsi="Garamond" w:cs="Arial"/>
          <w:lang w:eastAsia="en-NZ"/>
        </w:rPr>
        <w:t xml:space="preserve">I have </w:t>
      </w:r>
      <w:r w:rsidR="006C1ABE" w:rsidRPr="00EF704B">
        <w:rPr>
          <w:rFonts w:ascii="Garamond" w:hAnsi="Garamond" w:cs="Arial"/>
          <w:lang w:eastAsia="en-NZ"/>
        </w:rPr>
        <w:t xml:space="preserve">extensive experience with assessing ecological values and have undertaken many </w:t>
      </w:r>
      <w:r w:rsidRPr="00EF704B">
        <w:rPr>
          <w:rFonts w:ascii="Garamond" w:hAnsi="Garamond" w:cs="Arial"/>
          <w:lang w:eastAsia="en-NZ"/>
        </w:rPr>
        <w:t xml:space="preserve">botanical/ecological assessments for a wide range of activities on Public Conservation Lands </w:t>
      </w:r>
      <w:r w:rsidR="00BE4FE2" w:rsidRPr="00EF704B">
        <w:rPr>
          <w:rFonts w:ascii="Garamond" w:hAnsi="Garamond" w:cs="Arial"/>
          <w:lang w:eastAsia="en-NZ"/>
        </w:rPr>
        <w:t>(PCL)</w:t>
      </w:r>
      <w:r w:rsidR="00935F2E" w:rsidRPr="00EF704B">
        <w:rPr>
          <w:rFonts w:ascii="Garamond" w:hAnsi="Garamond" w:cs="Arial"/>
          <w:lang w:eastAsia="en-NZ"/>
        </w:rPr>
        <w:t>, Pastoral Lease lands</w:t>
      </w:r>
      <w:r w:rsidR="00BE4FE2" w:rsidRPr="00EF704B">
        <w:rPr>
          <w:rFonts w:ascii="Garamond" w:hAnsi="Garamond" w:cs="Arial"/>
          <w:lang w:eastAsia="en-NZ"/>
        </w:rPr>
        <w:t xml:space="preserve"> </w:t>
      </w:r>
      <w:r w:rsidRPr="00EF704B">
        <w:rPr>
          <w:rFonts w:ascii="Garamond" w:hAnsi="Garamond" w:cs="Arial"/>
          <w:lang w:eastAsia="en-NZ"/>
        </w:rPr>
        <w:t xml:space="preserve">and private land, throughout </w:t>
      </w:r>
      <w:r w:rsidR="006C1ABE" w:rsidRPr="00EF704B">
        <w:rPr>
          <w:rFonts w:ascii="Garamond" w:hAnsi="Garamond" w:cs="Arial"/>
          <w:lang w:eastAsia="en-NZ"/>
        </w:rPr>
        <w:t>Otago and Southland</w:t>
      </w:r>
      <w:r w:rsidR="00935F2E" w:rsidRPr="00EF704B">
        <w:rPr>
          <w:rFonts w:ascii="Garamond" w:hAnsi="Garamond" w:cs="Arial"/>
          <w:lang w:eastAsia="en-NZ"/>
        </w:rPr>
        <w:t>, including the QLD</w:t>
      </w:r>
      <w:r w:rsidRPr="00EF704B">
        <w:rPr>
          <w:rFonts w:ascii="Garamond" w:hAnsi="Garamond" w:cs="Arial"/>
          <w:lang w:eastAsia="en-NZ"/>
        </w:rPr>
        <w:t xml:space="preserve">. </w:t>
      </w:r>
    </w:p>
    <w:p w:rsidR="006C1ABE" w:rsidRPr="00EF704B" w:rsidRDefault="006C1ABE" w:rsidP="006C1ABE">
      <w:pPr>
        <w:pStyle w:val="ListParagraph"/>
        <w:rPr>
          <w:rFonts w:ascii="Garamond" w:hAnsi="Garamond" w:cs="Arial"/>
          <w:lang w:eastAsia="en-NZ"/>
        </w:rPr>
      </w:pPr>
    </w:p>
    <w:p w:rsidR="006C1ABE" w:rsidRPr="00EF704B" w:rsidRDefault="006C1ABE" w:rsidP="00B2631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 have a sound knowledge of threatened plant species, including their ecology, distribution and threats within Otago </w:t>
      </w:r>
      <w:r w:rsidR="00853F99" w:rsidRPr="00EF704B">
        <w:rPr>
          <w:rFonts w:ascii="Garamond" w:hAnsi="Garamond" w:cs="Arial"/>
          <w:lang w:eastAsia="en-NZ"/>
        </w:rPr>
        <w:t>and</w:t>
      </w:r>
      <w:r w:rsidRPr="00EF704B">
        <w:rPr>
          <w:rFonts w:ascii="Garamond" w:hAnsi="Garamond" w:cs="Arial"/>
          <w:lang w:eastAsia="en-NZ"/>
        </w:rPr>
        <w:t xml:space="preserve"> Southland</w:t>
      </w:r>
      <w:r w:rsidR="00935F2E" w:rsidRPr="00EF704B">
        <w:rPr>
          <w:rFonts w:ascii="Garamond" w:hAnsi="Garamond" w:cs="Arial"/>
          <w:lang w:eastAsia="en-NZ"/>
        </w:rPr>
        <w:t>, including the QLD</w:t>
      </w:r>
      <w:r w:rsidRPr="00EF704B">
        <w:rPr>
          <w:rFonts w:ascii="Garamond" w:hAnsi="Garamond" w:cs="Arial"/>
          <w:lang w:eastAsia="en-NZ"/>
        </w:rPr>
        <w:t xml:space="preserve">. I was on the threat assessment panel for Vascular Plants resulting in </w:t>
      </w:r>
      <w:r w:rsidR="0040314E" w:rsidRPr="00EF704B">
        <w:rPr>
          <w:rFonts w:ascii="Garamond" w:hAnsi="Garamond" w:cs="Arial"/>
          <w:lang w:eastAsia="en-NZ"/>
        </w:rPr>
        <w:t>the 2004 threat</w:t>
      </w:r>
      <w:r w:rsidR="00853F99" w:rsidRPr="00EF704B">
        <w:rPr>
          <w:rFonts w:ascii="Garamond" w:hAnsi="Garamond" w:cs="Arial"/>
          <w:lang w:eastAsia="en-NZ"/>
        </w:rPr>
        <w:t xml:space="preserve"> classification</w:t>
      </w:r>
      <w:r w:rsidR="0040314E" w:rsidRPr="00EF704B">
        <w:rPr>
          <w:rFonts w:ascii="Garamond" w:hAnsi="Garamond" w:cs="Arial"/>
          <w:lang w:eastAsia="en-NZ"/>
        </w:rPr>
        <w:t xml:space="preserve"> revision. I contributed to threat </w:t>
      </w:r>
      <w:r w:rsidR="00853F99" w:rsidRPr="00EF704B">
        <w:rPr>
          <w:rFonts w:ascii="Garamond" w:hAnsi="Garamond" w:cs="Arial"/>
          <w:lang w:eastAsia="en-NZ"/>
        </w:rPr>
        <w:t xml:space="preserve">classification </w:t>
      </w:r>
      <w:r w:rsidR="0040314E" w:rsidRPr="00EF704B">
        <w:rPr>
          <w:rFonts w:ascii="Garamond" w:hAnsi="Garamond" w:cs="Arial"/>
          <w:lang w:eastAsia="en-NZ"/>
        </w:rPr>
        <w:t>revisions for the 2008 and 2012 revisions. I am a member of the Ne</w:t>
      </w:r>
      <w:r w:rsidR="00995854" w:rsidRPr="00EF704B">
        <w:rPr>
          <w:rFonts w:ascii="Garamond" w:hAnsi="Garamond" w:cs="Arial"/>
          <w:lang w:eastAsia="en-NZ"/>
        </w:rPr>
        <w:t>w Zealand Plant Conservation Net</w:t>
      </w:r>
      <w:r w:rsidR="0040314E" w:rsidRPr="00EF704B">
        <w:rPr>
          <w:rFonts w:ascii="Garamond" w:hAnsi="Garamond" w:cs="Arial"/>
          <w:lang w:eastAsia="en-NZ"/>
        </w:rPr>
        <w:t>work and the Otago Botanical Society.</w:t>
      </w:r>
    </w:p>
    <w:p w:rsidR="00B2631B" w:rsidRPr="00EF704B" w:rsidRDefault="00B2631B" w:rsidP="00B2631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Fonts w:ascii="Garamond" w:hAnsi="Garamond" w:cs="Arial"/>
          <w:lang w:eastAsia="en-NZ"/>
        </w:rPr>
      </w:pPr>
    </w:p>
    <w:p w:rsidR="006C1ABE" w:rsidRPr="00EF704B" w:rsidRDefault="006C1ABE" w:rsidP="00B2631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Fonts w:ascii="Garamond" w:hAnsi="Garamond" w:cs="Arial"/>
          <w:lang w:eastAsia="en-NZ"/>
        </w:rPr>
      </w:pPr>
    </w:p>
    <w:p w:rsidR="00FF0003" w:rsidRPr="00EF704B" w:rsidRDefault="00A11D17" w:rsidP="00B2631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lastRenderedPageBreak/>
        <w:t xml:space="preserve">I have </w:t>
      </w:r>
      <w:r w:rsidR="00FF0003" w:rsidRPr="00EF704B">
        <w:rPr>
          <w:rFonts w:ascii="Garamond" w:hAnsi="Garamond" w:cs="Arial"/>
          <w:lang w:eastAsia="en-NZ"/>
        </w:rPr>
        <w:t xml:space="preserve"> </w:t>
      </w:r>
      <w:r w:rsidR="00265F8E" w:rsidRPr="00EF704B">
        <w:rPr>
          <w:rFonts w:ascii="Garamond" w:hAnsi="Garamond" w:cs="Arial"/>
          <w:lang w:eastAsia="en-NZ"/>
        </w:rPr>
        <w:t>a Bachelor of Science (Hons) from</w:t>
      </w:r>
      <w:r w:rsidR="0025072B" w:rsidRPr="00EF704B">
        <w:rPr>
          <w:rFonts w:ascii="Garamond" w:hAnsi="Garamond" w:cs="Arial"/>
          <w:lang w:eastAsia="en-NZ"/>
        </w:rPr>
        <w:t xml:space="preserve"> the</w:t>
      </w:r>
      <w:r w:rsidR="00265F8E" w:rsidRPr="00EF704B">
        <w:rPr>
          <w:rFonts w:ascii="Garamond" w:hAnsi="Garamond" w:cs="Arial"/>
          <w:lang w:eastAsia="en-NZ"/>
        </w:rPr>
        <w:t xml:space="preserve"> University of Otago. </w:t>
      </w:r>
      <w:r w:rsidR="00F4778C" w:rsidRPr="00EF704B">
        <w:rPr>
          <w:rFonts w:ascii="Garamond" w:hAnsi="Garamond" w:cs="Arial"/>
          <w:lang w:eastAsia="en-NZ"/>
        </w:rPr>
        <w:t>I have been awarded the Loder Cup for outstanding achievements in plant conservation. I have been awarded a Queens Service Medal (QSM) for services to Conservation.</w:t>
      </w:r>
    </w:p>
    <w:p w:rsidR="006C1ABE" w:rsidRPr="00EF704B" w:rsidRDefault="006C1ABE" w:rsidP="006C1ABE">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p>
    <w:p w:rsidR="00DA712B" w:rsidRPr="00EF704B" w:rsidRDefault="00FF0003" w:rsidP="00DA712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 have read and agree to comply with the </w:t>
      </w:r>
      <w:r w:rsidR="00A1404B" w:rsidRPr="00EF704B">
        <w:rPr>
          <w:rFonts w:ascii="Garamond" w:hAnsi="Garamond" w:cs="Arial"/>
          <w:lang w:eastAsia="en-NZ"/>
        </w:rPr>
        <w:t xml:space="preserve">Environment Court’s code of conduct for </w:t>
      </w:r>
      <w:r w:rsidRPr="00EF704B">
        <w:rPr>
          <w:rFonts w:ascii="Garamond" w:hAnsi="Garamond" w:cs="Arial"/>
          <w:lang w:eastAsia="en-NZ"/>
        </w:rPr>
        <w:t xml:space="preserve">Expert Witnesses and have prepared my evidence in accordance with </w:t>
      </w:r>
      <w:r w:rsidR="00D61C71" w:rsidRPr="00EF704B">
        <w:rPr>
          <w:rFonts w:ascii="Garamond" w:hAnsi="Garamond" w:cs="Arial"/>
          <w:lang w:eastAsia="en-NZ"/>
        </w:rPr>
        <w:t xml:space="preserve">that </w:t>
      </w:r>
      <w:r w:rsidR="00853F99" w:rsidRPr="00EF704B">
        <w:rPr>
          <w:rFonts w:ascii="Garamond" w:hAnsi="Garamond" w:cs="Arial"/>
          <w:lang w:eastAsia="en-NZ"/>
        </w:rPr>
        <w:t>code</w:t>
      </w:r>
      <w:r w:rsidRPr="00EF704B">
        <w:rPr>
          <w:rFonts w:ascii="Garamond" w:hAnsi="Garamond" w:cs="Arial"/>
          <w:lang w:eastAsia="en-NZ"/>
        </w:rPr>
        <w:t xml:space="preserve">. </w:t>
      </w:r>
    </w:p>
    <w:p w:rsidR="00DA712B" w:rsidRPr="00EF704B" w:rsidRDefault="00DA712B" w:rsidP="00DA712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210"/>
        <w:jc w:val="both"/>
        <w:textAlignment w:val="baseline"/>
        <w:rPr>
          <w:rFonts w:ascii="Garamond" w:hAnsi="Garamond" w:cs="Arial"/>
          <w:lang w:eastAsia="en-NZ"/>
        </w:rPr>
      </w:pPr>
    </w:p>
    <w:p w:rsidR="00DA712B" w:rsidRPr="00EF704B" w:rsidRDefault="00DA712B" w:rsidP="00DA712B">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rPr>
        <w:t>The literature or other material which I have used or relied upon in support of my opinions are as follows:</w:t>
      </w:r>
    </w:p>
    <w:p w:rsidR="001C0435" w:rsidRPr="00EF704B" w:rsidRDefault="001C0435" w:rsidP="001C0435">
      <w:pPr>
        <w:numPr>
          <w:ilvl w:val="1"/>
          <w:numId w:val="2"/>
        </w:numPr>
        <w:tabs>
          <w:tab w:val="clear" w:pos="1080"/>
          <w:tab w:val="left" w:pos="900"/>
        </w:tabs>
        <w:spacing w:after="240" w:line="360" w:lineRule="auto"/>
        <w:ind w:left="900"/>
        <w:jc w:val="both"/>
        <w:rPr>
          <w:rFonts w:ascii="Garamond" w:hAnsi="Garamond"/>
        </w:rPr>
      </w:pPr>
      <w:r w:rsidRPr="00EF704B">
        <w:rPr>
          <w:rFonts w:ascii="Garamond" w:hAnsi="Garamond"/>
        </w:rPr>
        <w:t>De Lange P. J., Rolfe J. R., Champion P. D., Courtney S. P., Heenan P. B., Barkla J. W., Cameron E. K., Norton D. A. and Hitchmough R. A. (2013) Conservation status of New Zealand indigenous vascular plants, 2012. Department of Conservation, Wellington;</w:t>
      </w:r>
    </w:p>
    <w:p w:rsidR="001C0435" w:rsidRPr="00EF704B" w:rsidRDefault="001C0435" w:rsidP="001C0435">
      <w:pPr>
        <w:numPr>
          <w:ilvl w:val="1"/>
          <w:numId w:val="2"/>
        </w:numPr>
        <w:tabs>
          <w:tab w:val="clear" w:pos="1080"/>
          <w:tab w:val="left" w:pos="900"/>
        </w:tabs>
        <w:spacing w:after="240" w:line="360" w:lineRule="auto"/>
        <w:ind w:left="900"/>
        <w:jc w:val="both"/>
        <w:rPr>
          <w:rFonts w:ascii="Garamond" w:hAnsi="Garamond"/>
        </w:rPr>
      </w:pPr>
      <w:r w:rsidRPr="00EF704B">
        <w:rPr>
          <w:rFonts w:ascii="Garamond" w:hAnsi="Garamond" w:cs="Arial"/>
        </w:rPr>
        <w:t>McEwen, W. M. (editor) 1987. Ecological regions and districts of New Zealand, third revised edition (Sheet s). New Zealand Biological Resources Centre Publication No 5. Department of Conservation, Wellington</w:t>
      </w:r>
      <w:r w:rsidRPr="00EF704B">
        <w:rPr>
          <w:rFonts w:ascii="Garamond" w:hAnsi="Garamond"/>
        </w:rPr>
        <w:t>;</w:t>
      </w:r>
    </w:p>
    <w:p w:rsidR="00183ACB" w:rsidRPr="00EF704B" w:rsidRDefault="001C0435" w:rsidP="00183ACB">
      <w:pPr>
        <w:numPr>
          <w:ilvl w:val="1"/>
          <w:numId w:val="2"/>
        </w:numPr>
        <w:tabs>
          <w:tab w:val="clear" w:pos="1080"/>
          <w:tab w:val="left" w:pos="900"/>
        </w:tabs>
        <w:spacing w:after="240" w:line="360" w:lineRule="auto"/>
        <w:ind w:left="900"/>
        <w:jc w:val="both"/>
        <w:rPr>
          <w:rFonts w:ascii="Garamond" w:hAnsi="Garamond"/>
        </w:rPr>
      </w:pPr>
      <w:r w:rsidRPr="00EF704B">
        <w:rPr>
          <w:rFonts w:ascii="Garamond" w:hAnsi="Garamond"/>
        </w:rPr>
        <w:t>Ministry for the Environment and Department of Conservation 2007.</w:t>
      </w:r>
      <w:r w:rsidR="00DA712B" w:rsidRPr="00EF704B">
        <w:rPr>
          <w:rFonts w:ascii="Garamond" w:hAnsi="Garamond"/>
        </w:rPr>
        <w:t xml:space="preserve"> Statement of National Priorities for Protecting Rare and Threatened Biodiversity on Private Land (Ministry for the Environment, 2007);</w:t>
      </w:r>
    </w:p>
    <w:p w:rsidR="00712CBD" w:rsidRPr="00EF704B" w:rsidRDefault="00712CBD" w:rsidP="00183ACB">
      <w:pPr>
        <w:numPr>
          <w:ilvl w:val="1"/>
          <w:numId w:val="2"/>
        </w:numPr>
        <w:tabs>
          <w:tab w:val="clear" w:pos="1080"/>
          <w:tab w:val="left" w:pos="900"/>
        </w:tabs>
        <w:spacing w:after="240" w:line="360" w:lineRule="auto"/>
        <w:ind w:left="900"/>
        <w:jc w:val="both"/>
        <w:rPr>
          <w:rFonts w:ascii="Garamond" w:hAnsi="Garamond"/>
        </w:rPr>
      </w:pPr>
      <w:r w:rsidRPr="00EF704B">
        <w:rPr>
          <w:rFonts w:ascii="Garamond" w:hAnsi="Garamond"/>
        </w:rPr>
        <w:t>Singers N.</w:t>
      </w:r>
      <w:r w:rsidR="001C0435" w:rsidRPr="00EF704B">
        <w:rPr>
          <w:rFonts w:ascii="Garamond" w:hAnsi="Garamond"/>
        </w:rPr>
        <w:t xml:space="preserve"> J. D.</w:t>
      </w:r>
      <w:r w:rsidRPr="00EF704B">
        <w:rPr>
          <w:rFonts w:ascii="Garamond" w:hAnsi="Garamond"/>
        </w:rPr>
        <w:t xml:space="preserve"> and Rogers G.</w:t>
      </w:r>
      <w:r w:rsidR="001C0435" w:rsidRPr="00EF704B">
        <w:rPr>
          <w:rFonts w:ascii="Garamond" w:hAnsi="Garamond"/>
        </w:rPr>
        <w:t xml:space="preserve"> M. 2014</w:t>
      </w:r>
      <w:r w:rsidRPr="00EF704B">
        <w:rPr>
          <w:rFonts w:ascii="Garamond" w:hAnsi="Garamond"/>
        </w:rPr>
        <w:t xml:space="preserve">. A classification system for New Zealand’s </w:t>
      </w:r>
      <w:r w:rsidR="001C0435" w:rsidRPr="00EF704B">
        <w:rPr>
          <w:rFonts w:ascii="Garamond" w:hAnsi="Garamond"/>
        </w:rPr>
        <w:t xml:space="preserve">terrestrial </w:t>
      </w:r>
      <w:r w:rsidRPr="00EF704B">
        <w:rPr>
          <w:rFonts w:ascii="Garamond" w:hAnsi="Garamond"/>
        </w:rPr>
        <w:t>ecosystems.</w:t>
      </w:r>
      <w:r w:rsidR="001C0435" w:rsidRPr="00EF704B">
        <w:rPr>
          <w:rFonts w:ascii="Garamond" w:hAnsi="Garamond"/>
        </w:rPr>
        <w:t xml:space="preserve"> Department of Conservation, Science for Conservation 325.</w:t>
      </w:r>
    </w:p>
    <w:p w:rsidR="00CA7FB6" w:rsidRPr="00EF704B" w:rsidRDefault="00183ACB" w:rsidP="001C0435">
      <w:pPr>
        <w:numPr>
          <w:ilvl w:val="1"/>
          <w:numId w:val="2"/>
        </w:numPr>
        <w:tabs>
          <w:tab w:val="clear" w:pos="1080"/>
          <w:tab w:val="left" w:pos="900"/>
        </w:tabs>
        <w:spacing w:after="240" w:line="360" w:lineRule="auto"/>
        <w:ind w:left="900"/>
        <w:jc w:val="both"/>
        <w:rPr>
          <w:rFonts w:ascii="Garamond" w:hAnsi="Garamond"/>
        </w:rPr>
      </w:pPr>
      <w:r w:rsidRPr="00EF704B">
        <w:rPr>
          <w:rFonts w:ascii="Garamond" w:hAnsi="Garamond" w:cs="Arial"/>
          <w:lang w:val="en-US"/>
        </w:rPr>
        <w:t>Williams PA, Wiser S, Clarkson B and Stanley MC 2007. New Zealand’s historically rare terrestrial ecosystems set in a physical and physiognomic framework. New Zealand Journal of Ecology 31(2): 119-128</w:t>
      </w:r>
      <w:r w:rsidR="0077462A" w:rsidRPr="00EF704B">
        <w:rPr>
          <w:rFonts w:ascii="Garamond" w:hAnsi="Garamond"/>
        </w:rPr>
        <w:t>;</w:t>
      </w:r>
    </w:p>
    <w:p w:rsidR="001C0435" w:rsidRPr="00EF704B" w:rsidRDefault="001C0435" w:rsidP="001C0435">
      <w:pPr>
        <w:numPr>
          <w:ilvl w:val="1"/>
          <w:numId w:val="2"/>
        </w:numPr>
        <w:tabs>
          <w:tab w:val="clear" w:pos="1080"/>
          <w:tab w:val="left" w:pos="900"/>
        </w:tabs>
        <w:spacing w:after="240" w:line="360" w:lineRule="auto"/>
        <w:ind w:left="900"/>
        <w:jc w:val="both"/>
        <w:rPr>
          <w:rFonts w:ascii="Garamond" w:hAnsi="Garamond"/>
        </w:rPr>
      </w:pPr>
      <w:r w:rsidRPr="00EF704B">
        <w:rPr>
          <w:rFonts w:ascii="Garamond" w:hAnsi="Garamond" w:cs="Arial"/>
          <w:lang w:val="en-US"/>
        </w:rPr>
        <w:t xml:space="preserve">The evidence of </w:t>
      </w:r>
      <w:r w:rsidRPr="00EF704B">
        <w:rPr>
          <w:rFonts w:ascii="Garamond" w:hAnsi="Garamond"/>
        </w:rPr>
        <w:t>Mr Glenn Davis, Ecologist on behalf of Queenstown Lakes District Council.</w:t>
      </w:r>
    </w:p>
    <w:p w:rsidR="0077462A" w:rsidRPr="00EF704B" w:rsidRDefault="0077462A" w:rsidP="00DA712B">
      <w:pPr>
        <w:numPr>
          <w:ilvl w:val="1"/>
          <w:numId w:val="2"/>
        </w:numPr>
        <w:tabs>
          <w:tab w:val="clear" w:pos="1080"/>
          <w:tab w:val="left" w:pos="900"/>
        </w:tabs>
        <w:spacing w:after="240" w:line="360" w:lineRule="auto"/>
        <w:ind w:left="900"/>
        <w:jc w:val="both"/>
        <w:rPr>
          <w:rFonts w:ascii="Garamond" w:hAnsi="Garamond"/>
        </w:rPr>
      </w:pPr>
      <w:r w:rsidRPr="00EF704B">
        <w:rPr>
          <w:rFonts w:ascii="Garamond" w:hAnsi="Garamond"/>
        </w:rPr>
        <w:t xml:space="preserve">The evidence of Mr </w:t>
      </w:r>
      <w:r w:rsidR="002B7306" w:rsidRPr="00EF704B">
        <w:rPr>
          <w:rFonts w:ascii="Garamond" w:hAnsi="Garamond"/>
        </w:rPr>
        <w:t>Geoff Deavoll</w:t>
      </w:r>
      <w:r w:rsidRPr="00EF704B">
        <w:rPr>
          <w:rFonts w:ascii="Garamond" w:hAnsi="Garamond"/>
        </w:rPr>
        <w:t>.</w:t>
      </w:r>
    </w:p>
    <w:p w:rsidR="00C52E89" w:rsidRPr="00EF704B" w:rsidRDefault="00B2631B" w:rsidP="00B2631B">
      <w:pPr>
        <w:keepNext/>
        <w:spacing w:after="240" w:line="360" w:lineRule="auto"/>
        <w:outlineLvl w:val="0"/>
        <w:rPr>
          <w:rFonts w:ascii="Garamond" w:hAnsi="Garamond"/>
          <w:lang w:val="en-US"/>
        </w:rPr>
      </w:pPr>
      <w:r w:rsidRPr="00EF704B">
        <w:rPr>
          <w:rFonts w:ascii="Garamond" w:hAnsi="Garamond"/>
          <w:lang w:val="en-US"/>
        </w:rPr>
        <w:t>SCOPE OF EVIDENCE</w:t>
      </w:r>
    </w:p>
    <w:p w:rsidR="00B6156C" w:rsidRPr="00EF704B" w:rsidRDefault="00904902" w:rsidP="00B6156C">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My evidence will cover seven</w:t>
      </w:r>
      <w:r w:rsidR="0077727F" w:rsidRPr="00EF704B">
        <w:rPr>
          <w:rFonts w:ascii="Garamond" w:hAnsi="Garamond" w:cs="Arial"/>
          <w:lang w:eastAsia="en-NZ"/>
        </w:rPr>
        <w:t xml:space="preserve"> main areas, </w:t>
      </w:r>
      <w:r w:rsidR="00B6156C" w:rsidRPr="00EF704B">
        <w:rPr>
          <w:rFonts w:ascii="Garamond" w:hAnsi="Garamond" w:cs="Arial"/>
          <w:lang w:eastAsia="en-NZ"/>
        </w:rPr>
        <w:t>these being:</w:t>
      </w:r>
    </w:p>
    <w:p w:rsidR="00B6156C" w:rsidRPr="00EF704B" w:rsidRDefault="00B6156C" w:rsidP="00B6156C">
      <w:pPr>
        <w:numPr>
          <w:ilvl w:val="1"/>
          <w:numId w:val="1"/>
        </w:numPr>
        <w:tabs>
          <w:tab w:val="clear" w:pos="1440"/>
          <w:tab w:val="left" w:pos="900"/>
        </w:tabs>
        <w:spacing w:after="240" w:line="360" w:lineRule="auto"/>
        <w:ind w:left="900"/>
        <w:jc w:val="both"/>
        <w:rPr>
          <w:rFonts w:ascii="Garamond" w:hAnsi="Garamond"/>
          <w:lang w:eastAsia="en-NZ"/>
        </w:rPr>
      </w:pPr>
      <w:r w:rsidRPr="00EF704B">
        <w:rPr>
          <w:rFonts w:ascii="Garamond" w:hAnsi="Garamond"/>
          <w:lang w:eastAsia="en-NZ"/>
        </w:rPr>
        <w:t xml:space="preserve">A brief overview of the Ecology and biodiversity values of the </w:t>
      </w:r>
      <w:r w:rsidR="00935F2E" w:rsidRPr="00EF704B">
        <w:rPr>
          <w:rFonts w:ascii="Garamond" w:hAnsi="Garamond"/>
          <w:lang w:eastAsia="en-NZ"/>
        </w:rPr>
        <w:t>QLD</w:t>
      </w:r>
      <w:r w:rsidRPr="00EF704B">
        <w:rPr>
          <w:rFonts w:ascii="Garamond" w:hAnsi="Garamond"/>
          <w:lang w:eastAsia="en-NZ"/>
        </w:rPr>
        <w:t>.</w:t>
      </w:r>
    </w:p>
    <w:p w:rsidR="00B6156C" w:rsidRPr="00EF704B" w:rsidRDefault="00B6156C" w:rsidP="00B6156C">
      <w:pPr>
        <w:numPr>
          <w:ilvl w:val="1"/>
          <w:numId w:val="1"/>
        </w:numPr>
        <w:tabs>
          <w:tab w:val="clear" w:pos="1440"/>
          <w:tab w:val="left" w:pos="900"/>
        </w:tabs>
        <w:spacing w:after="240" w:line="360" w:lineRule="auto"/>
        <w:ind w:left="900"/>
        <w:jc w:val="both"/>
        <w:rPr>
          <w:rFonts w:ascii="Garamond" w:hAnsi="Garamond"/>
          <w:lang w:eastAsia="en-NZ"/>
        </w:rPr>
      </w:pPr>
      <w:r w:rsidRPr="00EF704B">
        <w:rPr>
          <w:rFonts w:ascii="Garamond" w:hAnsi="Garamond"/>
          <w:lang w:eastAsia="en-NZ"/>
        </w:rPr>
        <w:t>Significant Natural Areas within the Queenstown Lakes District Plan.</w:t>
      </w:r>
    </w:p>
    <w:p w:rsidR="00B6156C" w:rsidRPr="00EF704B" w:rsidRDefault="00B6156C" w:rsidP="00B6156C">
      <w:pPr>
        <w:numPr>
          <w:ilvl w:val="1"/>
          <w:numId w:val="1"/>
        </w:numPr>
        <w:tabs>
          <w:tab w:val="clear" w:pos="1440"/>
          <w:tab w:val="left" w:pos="900"/>
        </w:tabs>
        <w:spacing w:after="240" w:line="360" w:lineRule="auto"/>
        <w:ind w:left="900"/>
        <w:jc w:val="both"/>
        <w:rPr>
          <w:rFonts w:ascii="Garamond" w:hAnsi="Garamond"/>
          <w:lang w:eastAsia="en-NZ"/>
        </w:rPr>
      </w:pPr>
      <w:r w:rsidRPr="00EF704B">
        <w:rPr>
          <w:rFonts w:ascii="Garamond" w:hAnsi="Garamond"/>
          <w:lang w:eastAsia="en-NZ"/>
        </w:rPr>
        <w:t xml:space="preserve">Ecological </w:t>
      </w:r>
      <w:r w:rsidR="00853F99" w:rsidRPr="00EF704B">
        <w:rPr>
          <w:rFonts w:ascii="Garamond" w:hAnsi="Garamond"/>
          <w:lang w:eastAsia="en-NZ"/>
        </w:rPr>
        <w:t xml:space="preserve">Significance </w:t>
      </w:r>
      <w:r w:rsidRPr="00EF704B">
        <w:rPr>
          <w:rFonts w:ascii="Garamond" w:hAnsi="Garamond"/>
          <w:lang w:eastAsia="en-NZ"/>
        </w:rPr>
        <w:t>Assessment Criteria in the Queenstown Lakes District Plan.</w:t>
      </w:r>
    </w:p>
    <w:p w:rsidR="00B6156C" w:rsidRPr="00EF704B" w:rsidRDefault="00B6156C" w:rsidP="00B6156C">
      <w:pPr>
        <w:numPr>
          <w:ilvl w:val="1"/>
          <w:numId w:val="1"/>
        </w:numPr>
        <w:tabs>
          <w:tab w:val="clear" w:pos="1440"/>
          <w:tab w:val="left" w:pos="900"/>
        </w:tabs>
        <w:spacing w:after="240" w:line="360" w:lineRule="auto"/>
        <w:ind w:left="900"/>
        <w:jc w:val="both"/>
        <w:rPr>
          <w:rFonts w:ascii="Garamond" w:hAnsi="Garamond"/>
          <w:lang w:eastAsia="en-NZ"/>
        </w:rPr>
      </w:pPr>
      <w:r w:rsidRPr="00EF704B">
        <w:rPr>
          <w:rFonts w:ascii="Garamond" w:hAnsi="Garamond"/>
          <w:lang w:eastAsia="en-NZ"/>
        </w:rPr>
        <w:t>Threatened Plant</w:t>
      </w:r>
      <w:r w:rsidR="00853F99" w:rsidRPr="00EF704B">
        <w:rPr>
          <w:rFonts w:ascii="Garamond" w:hAnsi="Garamond"/>
          <w:lang w:eastAsia="en-NZ"/>
        </w:rPr>
        <w:t>s</w:t>
      </w:r>
      <w:r w:rsidRPr="00EF704B">
        <w:rPr>
          <w:rFonts w:ascii="Garamond" w:hAnsi="Garamond"/>
          <w:lang w:eastAsia="en-NZ"/>
        </w:rPr>
        <w:t xml:space="preserve"> within the Queenstown lakes District.</w:t>
      </w:r>
    </w:p>
    <w:p w:rsidR="00B6156C" w:rsidRPr="00EF704B" w:rsidRDefault="00B6156C" w:rsidP="00B6156C">
      <w:pPr>
        <w:numPr>
          <w:ilvl w:val="1"/>
          <w:numId w:val="1"/>
        </w:numPr>
        <w:tabs>
          <w:tab w:val="clear" w:pos="1440"/>
          <w:tab w:val="left" w:pos="900"/>
        </w:tabs>
        <w:spacing w:after="240" w:line="360" w:lineRule="auto"/>
        <w:ind w:left="900"/>
        <w:jc w:val="both"/>
        <w:rPr>
          <w:rFonts w:ascii="Garamond" w:hAnsi="Garamond"/>
          <w:lang w:eastAsia="en-NZ"/>
        </w:rPr>
      </w:pPr>
      <w:r w:rsidRPr="00EF704B">
        <w:rPr>
          <w:rFonts w:ascii="Garamond" w:hAnsi="Garamond"/>
          <w:lang w:eastAsia="en-NZ"/>
        </w:rPr>
        <w:t>Definitions used in the Queenstown Lakes District Plan.</w:t>
      </w:r>
    </w:p>
    <w:p w:rsidR="00B6156C" w:rsidRPr="00EF704B" w:rsidRDefault="00B6156C" w:rsidP="00B6156C">
      <w:pPr>
        <w:numPr>
          <w:ilvl w:val="1"/>
          <w:numId w:val="1"/>
        </w:numPr>
        <w:tabs>
          <w:tab w:val="clear" w:pos="1440"/>
          <w:tab w:val="left" w:pos="900"/>
        </w:tabs>
        <w:spacing w:after="240" w:line="360" w:lineRule="auto"/>
        <w:ind w:left="900"/>
        <w:jc w:val="both"/>
        <w:rPr>
          <w:rFonts w:ascii="Garamond" w:hAnsi="Garamond"/>
          <w:lang w:eastAsia="en-NZ"/>
        </w:rPr>
      </w:pPr>
      <w:r w:rsidRPr="00EF704B">
        <w:rPr>
          <w:rFonts w:ascii="Garamond" w:hAnsi="Garamond"/>
          <w:lang w:eastAsia="en-NZ"/>
        </w:rPr>
        <w:t xml:space="preserve">Wilding </w:t>
      </w:r>
      <w:r w:rsidR="00D61C71" w:rsidRPr="00EF704B">
        <w:rPr>
          <w:rFonts w:ascii="Garamond" w:hAnsi="Garamond"/>
          <w:lang w:eastAsia="en-NZ"/>
        </w:rPr>
        <w:t xml:space="preserve">conifers </w:t>
      </w:r>
      <w:r w:rsidRPr="00EF704B">
        <w:rPr>
          <w:rFonts w:ascii="Garamond" w:hAnsi="Garamond"/>
          <w:lang w:eastAsia="en-NZ"/>
        </w:rPr>
        <w:t>and other wilding trees</w:t>
      </w:r>
    </w:p>
    <w:p w:rsidR="00B6156C" w:rsidRPr="00EF704B" w:rsidRDefault="00B6156C" w:rsidP="00B6156C">
      <w:pPr>
        <w:tabs>
          <w:tab w:val="left" w:pos="900"/>
        </w:tabs>
        <w:spacing w:after="240" w:line="360" w:lineRule="auto"/>
        <w:jc w:val="both"/>
        <w:rPr>
          <w:rFonts w:ascii="Garamond" w:hAnsi="Garamond"/>
          <w:b/>
          <w:lang w:eastAsia="en-NZ"/>
        </w:rPr>
      </w:pPr>
      <w:r w:rsidRPr="00EF704B">
        <w:rPr>
          <w:rFonts w:ascii="Garamond" w:hAnsi="Garamond"/>
          <w:b/>
          <w:lang w:eastAsia="en-NZ"/>
        </w:rPr>
        <w:t>EXECUTIVE SUMMARY</w:t>
      </w:r>
    </w:p>
    <w:p w:rsidR="00B6156C" w:rsidRPr="00EF704B" w:rsidRDefault="0043470E" w:rsidP="00B6156C">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There is a huge amount of ecological and biological diversity found within the </w:t>
      </w:r>
      <w:r w:rsidR="00935F2E" w:rsidRPr="00EF704B">
        <w:rPr>
          <w:rFonts w:ascii="Garamond" w:hAnsi="Garamond" w:cs="Arial"/>
          <w:lang w:eastAsia="en-NZ"/>
        </w:rPr>
        <w:t>QLD</w:t>
      </w:r>
      <w:r w:rsidRPr="00EF704B">
        <w:rPr>
          <w:rFonts w:ascii="Garamond" w:hAnsi="Garamond" w:cs="Arial"/>
          <w:lang w:eastAsia="en-NZ"/>
        </w:rPr>
        <w:t xml:space="preserve">. This ecological and biological diversity is not only characteristic of the area, it is unique and of national importance. </w:t>
      </w:r>
    </w:p>
    <w:p w:rsidR="0062620B" w:rsidRPr="00EF704B" w:rsidRDefault="0062620B" w:rsidP="0062620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210"/>
        <w:jc w:val="both"/>
        <w:textAlignment w:val="baseline"/>
        <w:rPr>
          <w:rFonts w:ascii="Garamond" w:hAnsi="Garamond" w:cs="Arial"/>
          <w:lang w:eastAsia="en-NZ"/>
        </w:rPr>
      </w:pPr>
    </w:p>
    <w:p w:rsidR="00B6156C" w:rsidRPr="00EF704B" w:rsidRDefault="00144762" w:rsidP="00B6156C">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 </w:t>
      </w:r>
      <w:r w:rsidR="003B3378" w:rsidRPr="00EF704B">
        <w:rPr>
          <w:rFonts w:ascii="Garamond" w:hAnsi="Garamond" w:cs="Arial"/>
          <w:lang w:eastAsia="en-NZ"/>
        </w:rPr>
        <w:t xml:space="preserve">If the proposed Queenstown Lakes District Plan (PDP) relies on </w:t>
      </w:r>
      <w:r w:rsidR="00A1404B" w:rsidRPr="00EF704B">
        <w:rPr>
          <w:rFonts w:ascii="Garamond" w:hAnsi="Garamond" w:cs="Arial"/>
          <w:lang w:eastAsia="en-NZ"/>
        </w:rPr>
        <w:t xml:space="preserve">Significant Natural Areas (SNAs) </w:t>
      </w:r>
      <w:r w:rsidR="003B3378" w:rsidRPr="00EF704B">
        <w:rPr>
          <w:rFonts w:ascii="Garamond" w:hAnsi="Garamond" w:cs="Arial"/>
          <w:lang w:eastAsia="en-NZ"/>
        </w:rPr>
        <w:t xml:space="preserve">as a mechanism to recognise and protect </w:t>
      </w:r>
      <w:r w:rsidRPr="00EF704B">
        <w:rPr>
          <w:rFonts w:ascii="Garamond" w:hAnsi="Garamond" w:cs="Arial"/>
          <w:lang w:eastAsia="en-NZ"/>
        </w:rPr>
        <w:t xml:space="preserve">the extent </w:t>
      </w:r>
      <w:r w:rsidR="003B3378" w:rsidRPr="00EF704B">
        <w:rPr>
          <w:rFonts w:ascii="Garamond" w:hAnsi="Garamond" w:cs="Arial"/>
          <w:lang w:eastAsia="en-NZ"/>
        </w:rPr>
        <w:t xml:space="preserve">and </w:t>
      </w:r>
      <w:r w:rsidR="00A1404B" w:rsidRPr="00EF704B">
        <w:rPr>
          <w:rFonts w:ascii="Garamond" w:hAnsi="Garamond" w:cs="Arial"/>
          <w:lang w:eastAsia="en-NZ"/>
        </w:rPr>
        <w:t xml:space="preserve">significance </w:t>
      </w:r>
      <w:r w:rsidRPr="00EF704B">
        <w:rPr>
          <w:rFonts w:ascii="Garamond" w:hAnsi="Garamond" w:cs="Arial"/>
          <w:lang w:eastAsia="en-NZ"/>
        </w:rPr>
        <w:t xml:space="preserve">of </w:t>
      </w:r>
      <w:r w:rsidR="00A1404B" w:rsidRPr="00EF704B">
        <w:rPr>
          <w:rFonts w:ascii="Garamond" w:hAnsi="Garamond" w:cs="Arial"/>
          <w:lang w:eastAsia="en-NZ"/>
        </w:rPr>
        <w:t xml:space="preserve">the </w:t>
      </w:r>
      <w:r w:rsidRPr="00EF704B">
        <w:rPr>
          <w:rFonts w:ascii="Garamond" w:hAnsi="Garamond" w:cs="Arial"/>
          <w:lang w:eastAsia="en-NZ"/>
        </w:rPr>
        <w:t>biodiversity re</w:t>
      </w:r>
      <w:r w:rsidR="00A34CE3" w:rsidRPr="00EF704B">
        <w:rPr>
          <w:rFonts w:ascii="Garamond" w:hAnsi="Garamond" w:cs="Arial"/>
          <w:lang w:eastAsia="en-NZ"/>
        </w:rPr>
        <w:t>maining in the QLD</w:t>
      </w:r>
      <w:r w:rsidR="00D61C71" w:rsidRPr="00EF704B">
        <w:rPr>
          <w:rFonts w:ascii="Garamond" w:hAnsi="Garamond" w:cs="Arial"/>
          <w:lang w:eastAsia="en-NZ"/>
        </w:rPr>
        <w:t>,</w:t>
      </w:r>
      <w:r w:rsidR="003B3378" w:rsidRPr="00EF704B">
        <w:rPr>
          <w:rFonts w:ascii="Garamond" w:hAnsi="Garamond" w:cs="Arial"/>
          <w:lang w:eastAsia="en-NZ"/>
        </w:rPr>
        <w:t xml:space="preserve"> a large number of SNAs needs to be included in the plan</w:t>
      </w:r>
      <w:r w:rsidRPr="00EF704B">
        <w:rPr>
          <w:rFonts w:ascii="Garamond" w:hAnsi="Garamond" w:cs="Arial"/>
          <w:lang w:eastAsia="en-NZ"/>
        </w:rPr>
        <w:t xml:space="preserve">. </w:t>
      </w:r>
      <w:r w:rsidR="003B3378" w:rsidRPr="00EF704B">
        <w:rPr>
          <w:rFonts w:ascii="Garamond" w:hAnsi="Garamond" w:cs="Arial"/>
          <w:lang w:eastAsia="en-NZ"/>
        </w:rPr>
        <w:t xml:space="preserve"> I</w:t>
      </w:r>
      <w:r w:rsidR="00A1404B" w:rsidRPr="00EF704B">
        <w:rPr>
          <w:rFonts w:ascii="Garamond" w:hAnsi="Garamond" w:cs="Arial"/>
          <w:lang w:eastAsia="en-NZ"/>
        </w:rPr>
        <w:t xml:space="preserve">n my opinion, </w:t>
      </w:r>
      <w:r w:rsidRPr="00EF704B">
        <w:rPr>
          <w:rFonts w:ascii="Garamond" w:hAnsi="Garamond" w:cs="Arial"/>
          <w:lang w:eastAsia="en-NZ"/>
        </w:rPr>
        <w:t xml:space="preserve">the </w:t>
      </w:r>
      <w:r w:rsidR="003B3378" w:rsidRPr="00EF704B">
        <w:rPr>
          <w:rFonts w:ascii="Garamond" w:hAnsi="Garamond" w:cs="Arial"/>
          <w:lang w:eastAsia="en-NZ"/>
        </w:rPr>
        <w:t>identification</w:t>
      </w:r>
      <w:r w:rsidR="00A1404B" w:rsidRPr="00EF704B">
        <w:rPr>
          <w:rFonts w:ascii="Garamond" w:hAnsi="Garamond" w:cs="Arial"/>
          <w:lang w:eastAsia="en-NZ"/>
        </w:rPr>
        <w:t xml:space="preserve"> </w:t>
      </w:r>
      <w:r w:rsidRPr="00EF704B">
        <w:rPr>
          <w:rFonts w:ascii="Garamond" w:hAnsi="Garamond" w:cs="Arial"/>
          <w:lang w:eastAsia="en-NZ"/>
        </w:rPr>
        <w:t xml:space="preserve">of 147 </w:t>
      </w:r>
      <w:r w:rsidR="00A1404B" w:rsidRPr="00EF704B">
        <w:rPr>
          <w:rFonts w:ascii="Garamond" w:hAnsi="Garamond" w:cs="Arial"/>
          <w:lang w:eastAsia="en-NZ"/>
        </w:rPr>
        <w:t xml:space="preserve">SNAs </w:t>
      </w:r>
      <w:r w:rsidR="00E36781">
        <w:rPr>
          <w:rFonts w:ascii="Garamond" w:hAnsi="Garamond" w:cs="Arial"/>
          <w:lang w:eastAsia="en-NZ"/>
        </w:rPr>
        <w:t>can be considered</w:t>
      </w:r>
      <w:r w:rsidR="00CE4FA9">
        <w:rPr>
          <w:rFonts w:ascii="Garamond" w:hAnsi="Garamond" w:cs="Arial"/>
          <w:lang w:eastAsia="en-NZ"/>
        </w:rPr>
        <w:t xml:space="preserve"> a</w:t>
      </w:r>
      <w:r w:rsidR="00E36781">
        <w:rPr>
          <w:rFonts w:ascii="Garamond" w:hAnsi="Garamond" w:cs="Arial"/>
          <w:lang w:eastAsia="en-NZ"/>
        </w:rPr>
        <w:t xml:space="preserve"> starting point</w:t>
      </w:r>
      <w:r w:rsidR="00A1404B" w:rsidRPr="00EF704B">
        <w:rPr>
          <w:rFonts w:ascii="Garamond" w:hAnsi="Garamond" w:cs="Arial"/>
          <w:lang w:eastAsia="en-NZ"/>
        </w:rPr>
        <w:t>,</w:t>
      </w:r>
      <w:r w:rsidRPr="00EF704B">
        <w:rPr>
          <w:rFonts w:ascii="Garamond" w:hAnsi="Garamond" w:cs="Arial"/>
          <w:lang w:eastAsia="en-NZ"/>
        </w:rPr>
        <w:t xml:space="preserve"> </w:t>
      </w:r>
      <w:r w:rsidR="00A1404B" w:rsidRPr="00EF704B">
        <w:rPr>
          <w:rFonts w:ascii="Garamond" w:hAnsi="Garamond" w:cs="Arial"/>
          <w:lang w:eastAsia="en-NZ"/>
        </w:rPr>
        <w:t>but</w:t>
      </w:r>
      <w:r w:rsidRPr="00EF704B">
        <w:rPr>
          <w:rFonts w:ascii="Garamond" w:hAnsi="Garamond" w:cs="Arial"/>
          <w:lang w:eastAsia="en-NZ"/>
        </w:rPr>
        <w:t xml:space="preserve"> </w:t>
      </w:r>
      <w:r w:rsidR="0095752E" w:rsidRPr="00EF704B">
        <w:rPr>
          <w:rFonts w:ascii="Garamond" w:hAnsi="Garamond" w:cs="Arial"/>
          <w:lang w:eastAsia="en-NZ"/>
        </w:rPr>
        <w:t xml:space="preserve">it is likely that as additional information becomes available </w:t>
      </w:r>
      <w:r w:rsidR="00D61C71" w:rsidRPr="00EF704B">
        <w:rPr>
          <w:rFonts w:ascii="Garamond" w:hAnsi="Garamond" w:cs="Arial"/>
          <w:lang w:eastAsia="en-NZ"/>
        </w:rPr>
        <w:t xml:space="preserve">through development proposals </w:t>
      </w:r>
      <w:r w:rsidR="0095752E" w:rsidRPr="00EF704B">
        <w:rPr>
          <w:rFonts w:ascii="Garamond" w:hAnsi="Garamond" w:cs="Arial"/>
          <w:lang w:eastAsia="en-NZ"/>
        </w:rPr>
        <w:t>further</w:t>
      </w:r>
      <w:r w:rsidR="00A1404B" w:rsidRPr="00EF704B">
        <w:rPr>
          <w:rFonts w:ascii="Garamond" w:hAnsi="Garamond" w:cs="Arial"/>
          <w:lang w:eastAsia="en-NZ"/>
        </w:rPr>
        <w:t xml:space="preserve"> </w:t>
      </w:r>
      <w:r w:rsidR="0095752E" w:rsidRPr="00EF704B">
        <w:rPr>
          <w:rFonts w:ascii="Garamond" w:hAnsi="Garamond" w:cs="Arial"/>
          <w:lang w:eastAsia="en-NZ"/>
        </w:rPr>
        <w:t xml:space="preserve">areas that meet the criteria to be </w:t>
      </w:r>
      <w:r w:rsidRPr="00EF704B">
        <w:rPr>
          <w:rFonts w:ascii="Garamond" w:hAnsi="Garamond" w:cs="Arial"/>
          <w:lang w:eastAsia="en-NZ"/>
        </w:rPr>
        <w:t xml:space="preserve">SNAs </w:t>
      </w:r>
      <w:r w:rsidR="0095752E" w:rsidRPr="00EF704B">
        <w:rPr>
          <w:rFonts w:ascii="Garamond" w:hAnsi="Garamond" w:cs="Arial"/>
          <w:lang w:eastAsia="en-NZ"/>
        </w:rPr>
        <w:t>will</w:t>
      </w:r>
      <w:r w:rsidR="003B3378" w:rsidRPr="00EF704B">
        <w:rPr>
          <w:rFonts w:ascii="Garamond" w:hAnsi="Garamond" w:cs="Arial"/>
          <w:lang w:eastAsia="en-NZ"/>
        </w:rPr>
        <w:t xml:space="preserve"> be </w:t>
      </w:r>
      <w:r w:rsidRPr="00EF704B">
        <w:rPr>
          <w:rFonts w:ascii="Garamond" w:hAnsi="Garamond" w:cs="Arial"/>
          <w:lang w:eastAsia="en-NZ"/>
        </w:rPr>
        <w:t>identified.</w:t>
      </w:r>
    </w:p>
    <w:p w:rsidR="00E40BBF" w:rsidRPr="00EF704B" w:rsidRDefault="00E40BBF" w:rsidP="00E40BBF">
      <w:pPr>
        <w:pStyle w:val="ListParagraph"/>
        <w:rPr>
          <w:rFonts w:ascii="Garamond" w:hAnsi="Garamond" w:cs="Arial"/>
          <w:lang w:eastAsia="en-NZ"/>
        </w:rPr>
      </w:pPr>
    </w:p>
    <w:p w:rsidR="00144762" w:rsidRPr="00EF704B" w:rsidRDefault="00144762" w:rsidP="00B6156C">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I</w:t>
      </w:r>
      <w:r w:rsidR="00A1404B" w:rsidRPr="00EF704B">
        <w:rPr>
          <w:rFonts w:ascii="Garamond" w:hAnsi="Garamond" w:cs="Arial"/>
          <w:lang w:eastAsia="en-NZ"/>
        </w:rPr>
        <w:t>n my opinion</w:t>
      </w:r>
      <w:r w:rsidR="00853F99" w:rsidRPr="00EF704B">
        <w:rPr>
          <w:rFonts w:ascii="Garamond" w:hAnsi="Garamond" w:cs="Arial"/>
          <w:lang w:eastAsia="en-NZ"/>
        </w:rPr>
        <w:t xml:space="preserve"> i</w:t>
      </w:r>
      <w:r w:rsidRPr="00EF704B">
        <w:rPr>
          <w:rFonts w:ascii="Garamond" w:hAnsi="Garamond" w:cs="Arial"/>
          <w:lang w:eastAsia="en-NZ"/>
        </w:rPr>
        <w:t xml:space="preserve">t is appropriate </w:t>
      </w:r>
      <w:r w:rsidR="0095752E" w:rsidRPr="00EF704B">
        <w:rPr>
          <w:rFonts w:ascii="Garamond" w:hAnsi="Garamond" w:cs="Arial"/>
          <w:lang w:eastAsia="en-NZ"/>
        </w:rPr>
        <w:t>to include</w:t>
      </w:r>
      <w:r w:rsidRPr="00EF704B">
        <w:rPr>
          <w:rFonts w:ascii="Garamond" w:hAnsi="Garamond" w:cs="Arial"/>
          <w:lang w:eastAsia="en-NZ"/>
        </w:rPr>
        <w:t xml:space="preserve"> a </w:t>
      </w:r>
      <w:r w:rsidR="00CD4802" w:rsidRPr="00EF704B">
        <w:rPr>
          <w:rFonts w:ascii="Garamond" w:hAnsi="Garamond" w:cs="Arial"/>
          <w:lang w:eastAsia="en-NZ"/>
        </w:rPr>
        <w:t xml:space="preserve">comprehensive </w:t>
      </w:r>
      <w:r w:rsidRPr="00EF704B">
        <w:rPr>
          <w:rFonts w:ascii="Garamond" w:hAnsi="Garamond" w:cs="Arial"/>
          <w:lang w:eastAsia="en-NZ"/>
        </w:rPr>
        <w:t>schedule of Threatened and At Risk plants for the QLD</w:t>
      </w:r>
      <w:r w:rsidR="00A1404B" w:rsidRPr="00EF704B">
        <w:rPr>
          <w:rFonts w:ascii="Garamond" w:hAnsi="Garamond" w:cs="Arial"/>
          <w:lang w:eastAsia="en-NZ"/>
        </w:rPr>
        <w:t>,</w:t>
      </w:r>
      <w:r w:rsidRPr="00EF704B">
        <w:rPr>
          <w:rFonts w:ascii="Garamond" w:hAnsi="Garamond" w:cs="Arial"/>
          <w:lang w:eastAsia="en-NZ"/>
        </w:rPr>
        <w:t xml:space="preserve"> </w:t>
      </w:r>
      <w:r w:rsidR="0095752E" w:rsidRPr="00EF704B">
        <w:rPr>
          <w:rFonts w:ascii="Garamond" w:hAnsi="Garamond" w:cs="Arial"/>
          <w:lang w:eastAsia="en-NZ"/>
        </w:rPr>
        <w:t>as the inclusion of that information will enable informed decisions to be made under the plan</w:t>
      </w:r>
      <w:r w:rsidRPr="00EF704B">
        <w:rPr>
          <w:rFonts w:ascii="Garamond" w:hAnsi="Garamond" w:cs="Arial"/>
          <w:lang w:eastAsia="en-NZ"/>
        </w:rPr>
        <w:t>.</w:t>
      </w:r>
      <w:r w:rsidR="0006393C" w:rsidRPr="00EF704B">
        <w:rPr>
          <w:rFonts w:ascii="Garamond" w:hAnsi="Garamond" w:cs="Arial"/>
          <w:lang w:eastAsia="en-NZ"/>
        </w:rPr>
        <w:t xml:space="preserve"> </w:t>
      </w:r>
      <w:r w:rsidR="00E40BBF" w:rsidRPr="00EF704B">
        <w:rPr>
          <w:rFonts w:ascii="Garamond" w:hAnsi="Garamond" w:cs="Arial"/>
          <w:lang w:eastAsia="en-NZ"/>
        </w:rPr>
        <w:t xml:space="preserve"> Ideally, t</w:t>
      </w:r>
      <w:r w:rsidR="00E54DCA" w:rsidRPr="00EF704B">
        <w:rPr>
          <w:rFonts w:ascii="Garamond" w:hAnsi="Garamond" w:cs="Arial"/>
          <w:lang w:eastAsia="en-NZ"/>
        </w:rPr>
        <w:t>he</w:t>
      </w:r>
      <w:r w:rsidR="0006393C" w:rsidRPr="00EF704B">
        <w:rPr>
          <w:rFonts w:ascii="Garamond" w:hAnsi="Garamond" w:cs="Arial"/>
          <w:lang w:eastAsia="en-NZ"/>
        </w:rPr>
        <w:t xml:space="preserve"> schedule </w:t>
      </w:r>
      <w:r w:rsidR="00E54DCA" w:rsidRPr="00EF704B">
        <w:rPr>
          <w:rFonts w:ascii="Garamond" w:hAnsi="Garamond" w:cs="Arial"/>
          <w:lang w:eastAsia="en-NZ"/>
        </w:rPr>
        <w:t>should be</w:t>
      </w:r>
      <w:r w:rsidR="0006393C" w:rsidRPr="00EF704B">
        <w:rPr>
          <w:rFonts w:ascii="Garamond" w:hAnsi="Garamond" w:cs="Arial"/>
          <w:lang w:eastAsia="en-NZ"/>
        </w:rPr>
        <w:t xml:space="preserve"> </w:t>
      </w:r>
      <w:r w:rsidR="0095752E" w:rsidRPr="00EF704B">
        <w:rPr>
          <w:rFonts w:ascii="Garamond" w:hAnsi="Garamond" w:cs="Arial"/>
          <w:lang w:eastAsia="en-NZ"/>
        </w:rPr>
        <w:t xml:space="preserve">updated in </w:t>
      </w:r>
      <w:r w:rsidR="0006393C" w:rsidRPr="00EF704B">
        <w:rPr>
          <w:rFonts w:ascii="Garamond" w:hAnsi="Garamond" w:cs="Arial"/>
          <w:lang w:eastAsia="en-NZ"/>
        </w:rPr>
        <w:t>accordance with national reviews of the New Zealand Threat Classification System list.</w:t>
      </w:r>
    </w:p>
    <w:p w:rsidR="0062620B" w:rsidRPr="00EF704B" w:rsidRDefault="0062620B" w:rsidP="0062620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p>
    <w:p w:rsidR="0006393C" w:rsidRPr="00EF704B" w:rsidRDefault="00E54DCA" w:rsidP="00B6156C">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In order to manage effects on </w:t>
      </w:r>
      <w:r w:rsidR="0006393C" w:rsidRPr="00EF704B">
        <w:rPr>
          <w:rFonts w:ascii="Garamond" w:hAnsi="Garamond" w:cs="Arial"/>
          <w:lang w:eastAsia="en-NZ"/>
        </w:rPr>
        <w:t>threaten</w:t>
      </w:r>
      <w:r w:rsidR="00935F2E" w:rsidRPr="00EF704B">
        <w:rPr>
          <w:rFonts w:ascii="Garamond" w:hAnsi="Garamond" w:cs="Arial"/>
          <w:lang w:eastAsia="en-NZ"/>
        </w:rPr>
        <w:t>ed</w:t>
      </w:r>
      <w:r w:rsidR="0006393C" w:rsidRPr="00EF704B">
        <w:rPr>
          <w:rFonts w:ascii="Garamond" w:hAnsi="Garamond" w:cs="Arial"/>
          <w:lang w:eastAsia="en-NZ"/>
        </w:rPr>
        <w:t xml:space="preserve"> indigenous ecosystems, </w:t>
      </w:r>
      <w:r w:rsidR="00935F2E" w:rsidRPr="00EF704B">
        <w:rPr>
          <w:rFonts w:ascii="Garamond" w:hAnsi="Garamond" w:cs="Arial"/>
          <w:lang w:eastAsia="en-NZ"/>
        </w:rPr>
        <w:t>communities, habitats, flora and fau</w:t>
      </w:r>
      <w:r w:rsidR="000E557F" w:rsidRPr="00EF704B">
        <w:rPr>
          <w:rFonts w:ascii="Garamond" w:hAnsi="Garamond" w:cs="Arial"/>
          <w:lang w:eastAsia="en-NZ"/>
        </w:rPr>
        <w:t>n</w:t>
      </w:r>
      <w:r w:rsidR="00935F2E" w:rsidRPr="00EF704B">
        <w:rPr>
          <w:rFonts w:ascii="Garamond" w:hAnsi="Garamond" w:cs="Arial"/>
          <w:lang w:eastAsia="en-NZ"/>
        </w:rPr>
        <w:t>a</w:t>
      </w:r>
      <w:r w:rsidR="000E557F" w:rsidRPr="00EF704B">
        <w:rPr>
          <w:rFonts w:ascii="Garamond" w:hAnsi="Garamond" w:cs="Arial"/>
          <w:lang w:eastAsia="en-NZ"/>
        </w:rPr>
        <w:t xml:space="preserve"> </w:t>
      </w:r>
      <w:r w:rsidRPr="00EF704B">
        <w:rPr>
          <w:rFonts w:ascii="Garamond" w:hAnsi="Garamond" w:cs="Arial"/>
          <w:lang w:eastAsia="en-NZ"/>
        </w:rPr>
        <w:t xml:space="preserve">the full range of activities that may affect them need to be </w:t>
      </w:r>
      <w:r w:rsidR="00935F2E" w:rsidRPr="00EF704B">
        <w:rPr>
          <w:rFonts w:ascii="Garamond" w:hAnsi="Garamond" w:cs="Arial"/>
          <w:lang w:eastAsia="en-NZ"/>
        </w:rPr>
        <w:t xml:space="preserve">identified. </w:t>
      </w:r>
      <w:r w:rsidR="0095752E" w:rsidRPr="00EF704B">
        <w:rPr>
          <w:rFonts w:ascii="Garamond" w:hAnsi="Garamond" w:cs="Arial"/>
          <w:lang w:eastAsia="en-NZ"/>
        </w:rPr>
        <w:t xml:space="preserve"> Activities that can adversely affect indigenous ecosystems and habitats</w:t>
      </w:r>
      <w:r w:rsidRPr="00EF704B">
        <w:rPr>
          <w:rFonts w:ascii="Garamond" w:hAnsi="Garamond" w:cs="Arial"/>
          <w:lang w:eastAsia="en-NZ"/>
        </w:rPr>
        <w:t xml:space="preserve"> include</w:t>
      </w:r>
      <w:r w:rsidR="0006393C" w:rsidRPr="00EF704B">
        <w:rPr>
          <w:rFonts w:ascii="Garamond" w:hAnsi="Garamond" w:cs="Arial"/>
          <w:lang w:eastAsia="en-NZ"/>
        </w:rPr>
        <w:t xml:space="preserve"> direct drilling, over</w:t>
      </w:r>
      <w:r w:rsidR="00935F2E" w:rsidRPr="00EF704B">
        <w:rPr>
          <w:rFonts w:ascii="Garamond" w:hAnsi="Garamond" w:cs="Arial"/>
          <w:lang w:eastAsia="en-NZ"/>
        </w:rPr>
        <w:t>-</w:t>
      </w:r>
      <w:r w:rsidR="0006393C" w:rsidRPr="00EF704B">
        <w:rPr>
          <w:rFonts w:ascii="Garamond" w:hAnsi="Garamond" w:cs="Arial"/>
          <w:lang w:eastAsia="en-NZ"/>
        </w:rPr>
        <w:t>sowing of pasture species and irrigation</w:t>
      </w:r>
      <w:r w:rsidR="00663B5B">
        <w:rPr>
          <w:rFonts w:ascii="Garamond" w:hAnsi="Garamond" w:cs="Arial"/>
          <w:lang w:eastAsia="en-NZ"/>
        </w:rPr>
        <w:t>, among others</w:t>
      </w:r>
      <w:r w:rsidR="0006393C" w:rsidRPr="00EF704B">
        <w:rPr>
          <w:rFonts w:ascii="Garamond" w:hAnsi="Garamond" w:cs="Arial"/>
          <w:lang w:eastAsia="en-NZ"/>
        </w:rPr>
        <w:t>.</w:t>
      </w:r>
    </w:p>
    <w:p w:rsidR="0062620B" w:rsidRPr="00EF704B" w:rsidRDefault="0062620B" w:rsidP="0062620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p>
    <w:p w:rsidR="0006393C" w:rsidRPr="00EF704B" w:rsidRDefault="00EE665D" w:rsidP="00B6156C">
      <w:pPr>
        <w:numPr>
          <w:ilvl w:val="0"/>
          <w:numId w:val="3"/>
        </w:numPr>
        <w:tabs>
          <w:tab w:val="clear" w:pos="0"/>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Wilding trees (particularly </w:t>
      </w:r>
      <w:r w:rsidR="00F76E97" w:rsidRPr="00EF704B">
        <w:rPr>
          <w:rFonts w:ascii="Garamond" w:hAnsi="Garamond" w:cs="Arial"/>
          <w:lang w:eastAsia="en-NZ"/>
        </w:rPr>
        <w:t>conifers)</w:t>
      </w:r>
      <w:r w:rsidRPr="00EF704B">
        <w:rPr>
          <w:rFonts w:ascii="Garamond" w:hAnsi="Garamond" w:cs="Arial"/>
          <w:lang w:eastAsia="en-NZ"/>
        </w:rPr>
        <w:t xml:space="preserve"> present a major threat to upland and alpine vegetation through much of </w:t>
      </w:r>
      <w:r w:rsidR="00F76E97" w:rsidRPr="00EF704B">
        <w:rPr>
          <w:rFonts w:ascii="Garamond" w:hAnsi="Garamond" w:cs="Arial"/>
          <w:lang w:eastAsia="en-NZ"/>
        </w:rPr>
        <w:t>N</w:t>
      </w:r>
      <w:r w:rsidRPr="00EF704B">
        <w:rPr>
          <w:rFonts w:ascii="Garamond" w:hAnsi="Garamond" w:cs="Arial"/>
          <w:lang w:eastAsia="en-NZ"/>
        </w:rPr>
        <w:t xml:space="preserve">ew Zealand including the QLD. </w:t>
      </w:r>
      <w:r w:rsidR="0095752E" w:rsidRPr="00EF704B">
        <w:rPr>
          <w:rFonts w:ascii="Garamond" w:hAnsi="Garamond" w:cs="Arial"/>
          <w:lang w:eastAsia="en-NZ"/>
        </w:rPr>
        <w:t>T</w:t>
      </w:r>
      <w:r w:rsidR="0006393C" w:rsidRPr="00EF704B">
        <w:rPr>
          <w:rFonts w:ascii="Garamond" w:hAnsi="Garamond" w:cs="Arial"/>
          <w:lang w:eastAsia="en-NZ"/>
        </w:rPr>
        <w:t xml:space="preserve">he controls </w:t>
      </w:r>
      <w:r w:rsidR="00074A26" w:rsidRPr="00EF704B">
        <w:rPr>
          <w:rFonts w:ascii="Garamond" w:hAnsi="Garamond" w:cs="Arial"/>
          <w:lang w:eastAsia="en-NZ"/>
        </w:rPr>
        <w:t xml:space="preserve">proposed </w:t>
      </w:r>
      <w:r w:rsidR="0095752E" w:rsidRPr="00EF704B">
        <w:rPr>
          <w:rFonts w:ascii="Garamond" w:hAnsi="Garamond" w:cs="Arial"/>
          <w:lang w:eastAsia="en-NZ"/>
        </w:rPr>
        <w:t xml:space="preserve">on </w:t>
      </w:r>
      <w:r w:rsidR="00074A26" w:rsidRPr="00EF704B">
        <w:rPr>
          <w:rFonts w:ascii="Garamond" w:hAnsi="Garamond" w:cs="Arial"/>
          <w:lang w:eastAsia="en-NZ"/>
        </w:rPr>
        <w:t>planting of wilding conifers</w:t>
      </w:r>
      <w:r w:rsidR="0006393C" w:rsidRPr="00EF704B">
        <w:rPr>
          <w:rFonts w:ascii="Garamond" w:hAnsi="Garamond" w:cs="Arial"/>
          <w:lang w:eastAsia="en-NZ"/>
        </w:rPr>
        <w:t xml:space="preserve"> and other wilding tree species</w:t>
      </w:r>
      <w:r w:rsidR="0095752E" w:rsidRPr="00EF704B">
        <w:rPr>
          <w:rFonts w:ascii="Garamond" w:hAnsi="Garamond" w:cs="Arial"/>
          <w:lang w:eastAsia="en-NZ"/>
        </w:rPr>
        <w:t xml:space="preserve"> are likely to be effective in managing the threat of their spread</w:t>
      </w:r>
      <w:r w:rsidRPr="00EF704B">
        <w:rPr>
          <w:rFonts w:ascii="Garamond" w:hAnsi="Garamond" w:cs="Arial"/>
          <w:lang w:eastAsia="en-NZ"/>
        </w:rPr>
        <w:t>.</w:t>
      </w:r>
    </w:p>
    <w:p w:rsidR="000E557F" w:rsidRPr="00EF704B" w:rsidRDefault="000E557F" w:rsidP="00EE665D">
      <w:pPr>
        <w:tabs>
          <w:tab w:val="left" w:pos="1140"/>
        </w:tabs>
        <w:spacing w:after="240" w:line="360" w:lineRule="auto"/>
        <w:jc w:val="both"/>
        <w:rPr>
          <w:rFonts w:ascii="Garamond" w:hAnsi="Garamond"/>
          <w:lang w:val="en-US"/>
        </w:rPr>
      </w:pPr>
    </w:p>
    <w:p w:rsidR="00EE665D" w:rsidRPr="00EF704B" w:rsidRDefault="00EE665D" w:rsidP="00EE665D">
      <w:pPr>
        <w:tabs>
          <w:tab w:val="left" w:pos="1140"/>
        </w:tabs>
        <w:spacing w:after="240" w:line="360" w:lineRule="auto"/>
        <w:jc w:val="both"/>
        <w:rPr>
          <w:rFonts w:ascii="Garamond" w:hAnsi="Garamond"/>
          <w:lang w:val="en-US"/>
        </w:rPr>
      </w:pPr>
      <w:r w:rsidRPr="00EF704B">
        <w:rPr>
          <w:rFonts w:ascii="Garamond" w:hAnsi="Garamond"/>
          <w:lang w:val="en-US"/>
        </w:rPr>
        <w:t xml:space="preserve">OVERVIEW OF BIODIVERSITY WITHIN THE QUEENSTOWN LAKES DISTRICT </w:t>
      </w:r>
    </w:p>
    <w:p w:rsidR="008349A2" w:rsidRPr="00EF704B" w:rsidRDefault="008349A2" w:rsidP="00EE665D">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Q</w:t>
      </w:r>
      <w:r w:rsidR="0062620B" w:rsidRPr="00EF704B">
        <w:rPr>
          <w:rFonts w:ascii="Garamond" w:hAnsi="Garamond" w:cs="Arial"/>
          <w:lang w:eastAsia="en-NZ"/>
        </w:rPr>
        <w:t>LD</w:t>
      </w:r>
      <w:r w:rsidRPr="00EF704B">
        <w:rPr>
          <w:rFonts w:ascii="Garamond" w:hAnsi="Garamond" w:cs="Arial"/>
          <w:lang w:eastAsia="en-NZ"/>
        </w:rPr>
        <w:t xml:space="preserve"> has a huge ecological diversity. In particular the district:</w:t>
      </w:r>
    </w:p>
    <w:p w:rsidR="008349A2" w:rsidRPr="00EF704B" w:rsidRDefault="008349A2" w:rsidP="008349A2">
      <w:pPr>
        <w:numPr>
          <w:ilvl w:val="0"/>
          <w:numId w:val="22"/>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sidRPr="00EF704B">
        <w:rPr>
          <w:rFonts w:ascii="Garamond" w:hAnsi="Garamond" w:cs="Arial"/>
          <w:lang w:eastAsia="en-NZ"/>
        </w:rPr>
        <w:t xml:space="preserve">Has a diversity of landforms ranging from lowland valleys to the summits of high mountains in the nival zone. </w:t>
      </w:r>
    </w:p>
    <w:p w:rsidR="008349A2" w:rsidRPr="00EF704B" w:rsidRDefault="008349A2" w:rsidP="008349A2">
      <w:pPr>
        <w:numPr>
          <w:ilvl w:val="0"/>
          <w:numId w:val="22"/>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sidRPr="00EF704B">
        <w:rPr>
          <w:rFonts w:ascii="Garamond" w:hAnsi="Garamond" w:cs="Arial"/>
          <w:lang w:eastAsia="en-NZ"/>
        </w:rPr>
        <w:t>Has a diverse climate spanning from the wet, high mountains of the main divide in the west to the drylands of the Upper Clutha valley floor.</w:t>
      </w:r>
    </w:p>
    <w:p w:rsidR="008349A2" w:rsidRPr="00EF704B" w:rsidRDefault="008349A2" w:rsidP="008349A2">
      <w:pPr>
        <w:numPr>
          <w:ilvl w:val="0"/>
          <w:numId w:val="22"/>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sidRPr="00EF704B">
        <w:rPr>
          <w:rFonts w:ascii="Garamond" w:hAnsi="Garamond" w:cs="Arial"/>
          <w:lang w:eastAsia="en-NZ"/>
        </w:rPr>
        <w:t>Has a diversity of geology and resulting soils.</w:t>
      </w:r>
    </w:p>
    <w:p w:rsidR="008349A2" w:rsidRPr="00EF704B" w:rsidRDefault="008349A2" w:rsidP="008349A2">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p>
    <w:p w:rsidR="00935F2E" w:rsidRPr="00EF704B" w:rsidRDefault="00935F2E" w:rsidP="00935F2E">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The ecological and environmental diversity present</w:t>
      </w:r>
      <w:r w:rsidR="006828EB" w:rsidRPr="00EF704B">
        <w:rPr>
          <w:rFonts w:ascii="Garamond" w:hAnsi="Garamond" w:cs="Arial"/>
          <w:lang w:eastAsia="en-NZ"/>
        </w:rPr>
        <w:t xml:space="preserve"> in the QLD</w:t>
      </w:r>
      <w:r w:rsidRPr="00EF704B">
        <w:rPr>
          <w:rFonts w:ascii="Garamond" w:hAnsi="Garamond" w:cs="Arial"/>
          <w:lang w:eastAsia="en-NZ"/>
        </w:rPr>
        <w:t xml:space="preserve"> results in an extraordinary diversity of ecosystems, communities, habitats, flora and fauna</w:t>
      </w:r>
      <w:r w:rsidR="00E40BBF" w:rsidRPr="00EF704B">
        <w:rPr>
          <w:rFonts w:ascii="Garamond" w:hAnsi="Garamond" w:cs="Arial"/>
          <w:lang w:eastAsia="en-NZ"/>
        </w:rPr>
        <w:t>, and ecological sequences and gradients.</w:t>
      </w:r>
    </w:p>
    <w:p w:rsidR="00EE665D" w:rsidRPr="00EF704B" w:rsidRDefault="00EE665D" w:rsidP="00E40BBF">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Fonts w:ascii="Garamond" w:hAnsi="Garamond" w:cs="Arial"/>
          <w:lang w:eastAsia="en-NZ"/>
        </w:rPr>
      </w:pPr>
    </w:p>
    <w:p w:rsidR="00EB2EA0" w:rsidRPr="00EF704B" w:rsidRDefault="00F4239C" w:rsidP="00EE665D">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New Zealand has an extremely diverse physical and biological environment. To assist </w:t>
      </w:r>
      <w:r w:rsidR="003B3378" w:rsidRPr="00EF704B">
        <w:rPr>
          <w:rFonts w:ascii="Garamond" w:hAnsi="Garamond" w:cs="Arial"/>
          <w:lang w:eastAsia="en-NZ"/>
        </w:rPr>
        <w:t xml:space="preserve">with  describing that </w:t>
      </w:r>
      <w:r w:rsidRPr="00EF704B">
        <w:rPr>
          <w:rFonts w:ascii="Garamond" w:hAnsi="Garamond" w:cs="Arial"/>
          <w:lang w:eastAsia="en-NZ"/>
        </w:rPr>
        <w:t xml:space="preserve">regional diversity New Zealand has been divided into a system of 268 Ecological Districts within 85 Ecological Regions (McEwan, 1987). Each Ecological District is </w:t>
      </w:r>
      <w:r w:rsidR="00F76E97" w:rsidRPr="00EF704B">
        <w:rPr>
          <w:rFonts w:ascii="Garamond" w:hAnsi="Garamond" w:cs="Arial"/>
          <w:lang w:eastAsia="en-NZ"/>
        </w:rPr>
        <w:t xml:space="preserve">a </w:t>
      </w:r>
      <w:r w:rsidRPr="00EF704B">
        <w:rPr>
          <w:rFonts w:ascii="Garamond" w:hAnsi="Garamond" w:cs="Arial"/>
          <w:lang w:eastAsia="en-NZ"/>
        </w:rPr>
        <w:t>geographic area that has been defined on the basis</w:t>
      </w:r>
      <w:r w:rsidR="00EB2EA0" w:rsidRPr="00EF704B">
        <w:rPr>
          <w:rFonts w:ascii="Garamond" w:hAnsi="Garamond" w:cs="Arial"/>
          <w:lang w:eastAsia="en-NZ"/>
        </w:rPr>
        <w:t xml:space="preserve"> of its characteristic physical and biological features.</w:t>
      </w:r>
    </w:p>
    <w:p w:rsidR="00EE665D" w:rsidRPr="00EF704B" w:rsidRDefault="00EE665D" w:rsidP="00EE665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p>
    <w:p w:rsidR="00EE665D" w:rsidRPr="00EF704B" w:rsidRDefault="00F76E97" w:rsidP="00EE665D">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Within t</w:t>
      </w:r>
      <w:r w:rsidR="00EB2EA0" w:rsidRPr="00EF704B">
        <w:rPr>
          <w:rFonts w:ascii="Garamond" w:hAnsi="Garamond" w:cs="Arial"/>
          <w:lang w:eastAsia="en-NZ"/>
        </w:rPr>
        <w:t>he Q</w:t>
      </w:r>
      <w:r w:rsidR="0062620B" w:rsidRPr="00EF704B">
        <w:rPr>
          <w:rFonts w:ascii="Garamond" w:hAnsi="Garamond" w:cs="Arial"/>
          <w:lang w:eastAsia="en-NZ"/>
        </w:rPr>
        <w:t>LD</w:t>
      </w:r>
      <w:r w:rsidR="00EB2EA0" w:rsidRPr="00EF704B">
        <w:rPr>
          <w:rFonts w:ascii="Garamond" w:hAnsi="Garamond" w:cs="Arial"/>
          <w:lang w:eastAsia="en-NZ"/>
        </w:rPr>
        <w:t xml:space="preserve"> area </w:t>
      </w:r>
      <w:r w:rsidRPr="00EF704B">
        <w:rPr>
          <w:rFonts w:ascii="Garamond" w:hAnsi="Garamond" w:cs="Arial"/>
          <w:lang w:eastAsia="en-NZ"/>
        </w:rPr>
        <w:t xml:space="preserve">there </w:t>
      </w:r>
      <w:r w:rsidR="00995854" w:rsidRPr="00EF704B">
        <w:rPr>
          <w:rFonts w:ascii="Garamond" w:hAnsi="Garamond" w:cs="Arial"/>
          <w:lang w:eastAsia="en-NZ"/>
        </w:rPr>
        <w:t>is</w:t>
      </w:r>
      <w:r w:rsidRPr="00EF704B">
        <w:rPr>
          <w:rFonts w:ascii="Garamond" w:hAnsi="Garamond" w:cs="Arial"/>
          <w:lang w:eastAsia="en-NZ"/>
        </w:rPr>
        <w:t xml:space="preserve"> </w:t>
      </w:r>
      <w:r w:rsidR="00EB2EA0" w:rsidRPr="00EF704B">
        <w:rPr>
          <w:rFonts w:ascii="Garamond" w:hAnsi="Garamond" w:cs="Arial"/>
          <w:lang w:eastAsia="en-NZ"/>
        </w:rPr>
        <w:t xml:space="preserve">at least a major part of </w:t>
      </w:r>
      <w:r w:rsidR="000C6419" w:rsidRPr="00EF704B">
        <w:rPr>
          <w:rFonts w:ascii="Garamond" w:hAnsi="Garamond" w:cs="Arial"/>
          <w:lang w:eastAsia="en-NZ"/>
        </w:rPr>
        <w:t>twelve</w:t>
      </w:r>
      <w:r w:rsidR="00EB2EA0" w:rsidRPr="00EF704B">
        <w:rPr>
          <w:rFonts w:ascii="Garamond" w:hAnsi="Garamond" w:cs="Arial"/>
          <w:lang w:eastAsia="en-NZ"/>
        </w:rPr>
        <w:t xml:space="preserve"> Ecological Districts </w:t>
      </w:r>
      <w:r w:rsidR="000C6419" w:rsidRPr="00EF704B">
        <w:rPr>
          <w:rFonts w:ascii="Garamond" w:hAnsi="Garamond" w:cs="Arial"/>
          <w:lang w:eastAsia="en-NZ"/>
        </w:rPr>
        <w:t>within</w:t>
      </w:r>
      <w:r w:rsidR="00EB2EA0" w:rsidRPr="00EF704B">
        <w:rPr>
          <w:rFonts w:ascii="Garamond" w:hAnsi="Garamond" w:cs="Arial"/>
          <w:lang w:eastAsia="en-NZ"/>
        </w:rPr>
        <w:t xml:space="preserve"> </w:t>
      </w:r>
      <w:r w:rsidR="000C6419" w:rsidRPr="00EF704B">
        <w:rPr>
          <w:rFonts w:ascii="Garamond" w:hAnsi="Garamond" w:cs="Arial"/>
          <w:lang w:eastAsia="en-NZ"/>
        </w:rPr>
        <w:t>four</w:t>
      </w:r>
      <w:r w:rsidR="00EB2EA0" w:rsidRPr="00EF704B">
        <w:rPr>
          <w:rFonts w:ascii="Garamond" w:hAnsi="Garamond" w:cs="Arial"/>
          <w:lang w:eastAsia="en-NZ"/>
        </w:rPr>
        <w:t xml:space="preserve"> Ecological Regions. </w:t>
      </w:r>
      <w:r w:rsidR="00EE665D" w:rsidRPr="00EF704B">
        <w:rPr>
          <w:rFonts w:ascii="Garamond" w:hAnsi="Garamond" w:cs="Arial"/>
          <w:lang w:eastAsia="en-NZ"/>
        </w:rPr>
        <w:t>These are:</w:t>
      </w:r>
    </w:p>
    <w:p w:rsidR="00EE665D" w:rsidRPr="00EF704B" w:rsidRDefault="00EE665D" w:rsidP="00EE665D">
      <w:pPr>
        <w:numPr>
          <w:ilvl w:val="0"/>
          <w:numId w:val="24"/>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sidRPr="00EF704B">
        <w:rPr>
          <w:rFonts w:ascii="Garamond" w:hAnsi="Garamond" w:cs="Arial"/>
          <w:lang w:eastAsia="en-NZ"/>
        </w:rPr>
        <w:t xml:space="preserve">The Dart, Arawata and Okuru Ecological Districts within the Aspiring Ecological </w:t>
      </w:r>
      <w:r w:rsidR="000C6419" w:rsidRPr="00EF704B">
        <w:rPr>
          <w:rFonts w:ascii="Garamond" w:hAnsi="Garamond" w:cs="Arial"/>
          <w:lang w:eastAsia="en-NZ"/>
        </w:rPr>
        <w:t>R</w:t>
      </w:r>
      <w:r w:rsidRPr="00EF704B">
        <w:rPr>
          <w:rFonts w:ascii="Garamond" w:hAnsi="Garamond" w:cs="Arial"/>
          <w:lang w:eastAsia="en-NZ"/>
        </w:rPr>
        <w:t xml:space="preserve">egion. </w:t>
      </w:r>
    </w:p>
    <w:p w:rsidR="00EE665D" w:rsidRPr="00EF704B" w:rsidRDefault="00EE665D" w:rsidP="00EE665D">
      <w:pPr>
        <w:numPr>
          <w:ilvl w:val="0"/>
          <w:numId w:val="24"/>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sidRPr="00EF704B">
        <w:rPr>
          <w:rFonts w:ascii="Garamond" w:hAnsi="Garamond" w:cs="Arial"/>
          <w:lang w:eastAsia="en-NZ"/>
        </w:rPr>
        <w:t>The Richardson, Shot</w:t>
      </w:r>
      <w:r w:rsidR="001C0435" w:rsidRPr="00EF704B">
        <w:rPr>
          <w:rFonts w:ascii="Garamond" w:hAnsi="Garamond" w:cs="Arial"/>
          <w:lang w:eastAsia="en-NZ"/>
        </w:rPr>
        <w:t>over, Remarkable, Wanaka and Hux</w:t>
      </w:r>
      <w:r w:rsidRPr="00EF704B">
        <w:rPr>
          <w:rFonts w:ascii="Garamond" w:hAnsi="Garamond" w:cs="Arial"/>
          <w:lang w:eastAsia="en-NZ"/>
        </w:rPr>
        <w:t>ley Ecological Districts within the Lakes Ecological Region.</w:t>
      </w:r>
    </w:p>
    <w:p w:rsidR="00EE665D" w:rsidRPr="00EF704B" w:rsidRDefault="00EE665D" w:rsidP="00EE665D">
      <w:pPr>
        <w:numPr>
          <w:ilvl w:val="0"/>
          <w:numId w:val="24"/>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sidRPr="00EF704B">
        <w:rPr>
          <w:rFonts w:ascii="Garamond" w:hAnsi="Garamond" w:cs="Arial"/>
          <w:lang w:eastAsia="en-NZ"/>
        </w:rPr>
        <w:t>The Pisa and Lindis Ecological Districts within the Central Otago Ecological</w:t>
      </w:r>
      <w:r w:rsidR="000C6419" w:rsidRPr="00EF704B">
        <w:rPr>
          <w:rFonts w:ascii="Garamond" w:hAnsi="Garamond" w:cs="Arial"/>
          <w:lang w:eastAsia="en-NZ"/>
        </w:rPr>
        <w:t xml:space="preserve"> Region</w:t>
      </w:r>
      <w:r w:rsidRPr="00EF704B">
        <w:rPr>
          <w:rFonts w:ascii="Garamond" w:hAnsi="Garamond" w:cs="Arial"/>
          <w:lang w:eastAsia="en-NZ"/>
        </w:rPr>
        <w:t>.</w:t>
      </w:r>
    </w:p>
    <w:p w:rsidR="00EE665D" w:rsidRPr="00EB2EA0" w:rsidRDefault="00EE665D" w:rsidP="00EE665D">
      <w:pPr>
        <w:numPr>
          <w:ilvl w:val="0"/>
          <w:numId w:val="24"/>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Archer Medium" w:hAnsi="Archer Medium" w:cs="Arial"/>
          <w:lang w:eastAsia="en-NZ"/>
        </w:rPr>
      </w:pPr>
      <w:r w:rsidRPr="00EF704B">
        <w:rPr>
          <w:rFonts w:ascii="Garamond" w:hAnsi="Garamond" w:cs="Arial"/>
          <w:lang w:eastAsia="en-NZ"/>
        </w:rPr>
        <w:t>The Eyre and Livingstone Ecological Districts within the Mavora Ecological Region.</w:t>
      </w:r>
    </w:p>
    <w:p w:rsidR="00F76E97" w:rsidRDefault="00F76E97" w:rsidP="00EE665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Archer Medium" w:hAnsi="Archer Medium" w:cs="Arial"/>
          <w:b/>
          <w:lang w:eastAsia="en-NZ"/>
        </w:rPr>
      </w:pPr>
    </w:p>
    <w:p w:rsidR="00EE665D" w:rsidRPr="00EF704B" w:rsidRDefault="00EE665D" w:rsidP="00EE665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b/>
          <w:lang w:eastAsia="en-NZ"/>
        </w:rPr>
      </w:pPr>
      <w:r w:rsidRPr="00EF704B">
        <w:rPr>
          <w:rFonts w:ascii="Garamond" w:hAnsi="Garamond" w:cs="Arial"/>
          <w:b/>
          <w:lang w:eastAsia="en-NZ"/>
        </w:rPr>
        <w:t>SIGNIFICAN</w:t>
      </w:r>
      <w:r w:rsidR="000C6419" w:rsidRPr="00EF704B">
        <w:rPr>
          <w:rFonts w:ascii="Garamond" w:hAnsi="Garamond" w:cs="Arial"/>
          <w:b/>
          <w:lang w:eastAsia="en-NZ"/>
        </w:rPr>
        <w:t>T</w:t>
      </w:r>
      <w:r w:rsidRPr="00EF704B">
        <w:rPr>
          <w:rFonts w:ascii="Garamond" w:hAnsi="Garamond" w:cs="Arial"/>
          <w:b/>
          <w:lang w:eastAsia="en-NZ"/>
        </w:rPr>
        <w:t xml:space="preserve"> NATURAL AREAS WITHIN THE QUEENSTOWN LAKES DISTRICT PLAN</w:t>
      </w:r>
    </w:p>
    <w:p w:rsidR="00EE665D" w:rsidRPr="00EF704B" w:rsidRDefault="00EE665D" w:rsidP="00EE665D">
      <w:pPr>
        <w:pStyle w:val="ListParagraph"/>
        <w:ind w:left="0"/>
        <w:rPr>
          <w:rFonts w:ascii="Garamond" w:hAnsi="Garamond" w:cs="Arial"/>
          <w:lang w:eastAsia="en-NZ"/>
        </w:rPr>
      </w:pPr>
    </w:p>
    <w:p w:rsidR="00EE665D" w:rsidRPr="00EF704B" w:rsidRDefault="00FE5CFA" w:rsidP="00EE665D">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In my opinion, the</w:t>
      </w:r>
      <w:r w:rsidR="00E60A23" w:rsidRPr="00EF704B">
        <w:rPr>
          <w:rFonts w:ascii="Garamond" w:hAnsi="Garamond" w:cs="Arial"/>
          <w:lang w:eastAsia="en-NZ"/>
        </w:rPr>
        <w:t xml:space="preserve"> </w:t>
      </w:r>
      <w:r w:rsidRPr="00EF704B">
        <w:rPr>
          <w:rFonts w:ascii="Garamond" w:hAnsi="Garamond" w:cs="Arial"/>
          <w:lang w:eastAsia="en-NZ"/>
        </w:rPr>
        <w:t xml:space="preserve">PDP includes </w:t>
      </w:r>
      <w:r w:rsidR="00E60A23" w:rsidRPr="00EF704B">
        <w:rPr>
          <w:rFonts w:ascii="Garamond" w:hAnsi="Garamond" w:cs="Arial"/>
          <w:lang w:eastAsia="en-NZ"/>
        </w:rPr>
        <w:t>criteria and process</w:t>
      </w:r>
      <w:r w:rsidRPr="00EF704B">
        <w:rPr>
          <w:rFonts w:ascii="Garamond" w:hAnsi="Garamond" w:cs="Arial"/>
          <w:lang w:eastAsia="en-NZ"/>
        </w:rPr>
        <w:t>es</w:t>
      </w:r>
      <w:r w:rsidR="00E60A23" w:rsidRPr="00EF704B">
        <w:rPr>
          <w:rFonts w:ascii="Garamond" w:hAnsi="Garamond" w:cs="Arial"/>
          <w:lang w:eastAsia="en-NZ"/>
        </w:rPr>
        <w:t xml:space="preserve"> for selecting Significant Natural Areas</w:t>
      </w:r>
      <w:r w:rsidR="00F76E97" w:rsidRPr="00EF704B">
        <w:rPr>
          <w:rFonts w:ascii="Garamond" w:hAnsi="Garamond" w:cs="Arial"/>
          <w:lang w:eastAsia="en-NZ"/>
        </w:rPr>
        <w:t xml:space="preserve"> </w:t>
      </w:r>
      <w:r w:rsidRPr="00EF704B">
        <w:rPr>
          <w:rFonts w:ascii="Garamond" w:hAnsi="Garamond" w:cs="Arial"/>
          <w:lang w:eastAsia="en-NZ"/>
        </w:rPr>
        <w:t xml:space="preserve">that are appropriate. </w:t>
      </w:r>
    </w:p>
    <w:p w:rsidR="00EE665D" w:rsidRPr="00EF704B" w:rsidRDefault="00EE665D" w:rsidP="00EE665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210"/>
        <w:jc w:val="both"/>
        <w:textAlignment w:val="baseline"/>
        <w:rPr>
          <w:rFonts w:ascii="Garamond" w:hAnsi="Garamond" w:cs="Arial"/>
          <w:lang w:eastAsia="en-NZ"/>
        </w:rPr>
      </w:pPr>
    </w:p>
    <w:p w:rsidR="00EE665D" w:rsidRPr="00EF704B" w:rsidRDefault="00FE5CFA" w:rsidP="00EE665D">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However, I note that there are additional factors.  For example, </w:t>
      </w:r>
      <w:r w:rsidR="008B703E" w:rsidRPr="00EF704B">
        <w:rPr>
          <w:rFonts w:ascii="Garamond" w:hAnsi="Garamond"/>
        </w:rPr>
        <w:t>many invertebrates have specific host plant (feed), habitat or environmental requirements</w:t>
      </w:r>
      <w:r w:rsidRPr="00EF704B">
        <w:rPr>
          <w:rFonts w:ascii="Garamond" w:hAnsi="Garamond"/>
        </w:rPr>
        <w:t>, and f</w:t>
      </w:r>
      <w:r w:rsidR="008B703E" w:rsidRPr="00EF704B">
        <w:rPr>
          <w:rFonts w:ascii="Garamond" w:hAnsi="Garamond"/>
        </w:rPr>
        <w:t>or many species these requirements are not adequately known.</w:t>
      </w:r>
    </w:p>
    <w:p w:rsidR="00EE665D" w:rsidRPr="00EF704B" w:rsidRDefault="00EE665D" w:rsidP="00EE665D">
      <w:pPr>
        <w:pStyle w:val="ListParagraph"/>
        <w:rPr>
          <w:rFonts w:ascii="Garamond" w:hAnsi="Garamond" w:cs="Arial"/>
          <w:highlight w:val="yellow"/>
          <w:lang w:eastAsia="en-NZ"/>
        </w:rPr>
      </w:pPr>
    </w:p>
    <w:p w:rsidR="00EE665D" w:rsidRPr="00EF704B" w:rsidRDefault="001650DD" w:rsidP="00EE665D">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rPr>
        <w:t>R</w:t>
      </w:r>
      <w:r w:rsidR="00AD77BF" w:rsidRPr="00EF704B">
        <w:rPr>
          <w:rFonts w:ascii="Garamond" w:hAnsi="Garamond"/>
        </w:rPr>
        <w:t xml:space="preserve">egarding </w:t>
      </w:r>
      <w:r w:rsidR="008B703E" w:rsidRPr="00EF704B">
        <w:rPr>
          <w:rFonts w:ascii="Garamond" w:hAnsi="Garamond"/>
        </w:rPr>
        <w:t xml:space="preserve">the exclusion of </w:t>
      </w:r>
      <w:r w:rsidR="00B86583">
        <w:rPr>
          <w:rFonts w:ascii="Garamond" w:hAnsi="Garamond"/>
        </w:rPr>
        <w:t>‘</w:t>
      </w:r>
      <w:r w:rsidR="008B703E" w:rsidRPr="00EF704B">
        <w:rPr>
          <w:rFonts w:ascii="Garamond" w:hAnsi="Garamond"/>
        </w:rPr>
        <w:t>protected lands</w:t>
      </w:r>
      <w:r w:rsidR="00B86583">
        <w:rPr>
          <w:rFonts w:ascii="Garamond" w:hAnsi="Garamond"/>
        </w:rPr>
        <w:t>’, such as public conservation lands</w:t>
      </w:r>
      <w:r w:rsidR="008B703E" w:rsidRPr="00EF704B">
        <w:rPr>
          <w:rFonts w:ascii="Garamond" w:hAnsi="Garamond"/>
        </w:rPr>
        <w:t>,</w:t>
      </w:r>
      <w:r w:rsidR="00AD77BF" w:rsidRPr="00EF704B">
        <w:rPr>
          <w:rFonts w:ascii="Garamond" w:hAnsi="Garamond"/>
        </w:rPr>
        <w:t xml:space="preserve"> it should be noted that</w:t>
      </w:r>
      <w:r w:rsidR="00FE5CFA" w:rsidRPr="00EF704B">
        <w:rPr>
          <w:rFonts w:ascii="Garamond" w:hAnsi="Garamond"/>
        </w:rPr>
        <w:t xml:space="preserve"> </w:t>
      </w:r>
      <w:r w:rsidR="00AD77BF" w:rsidRPr="00EF704B">
        <w:rPr>
          <w:rFonts w:ascii="Garamond" w:hAnsi="Garamond"/>
        </w:rPr>
        <w:t xml:space="preserve">while </w:t>
      </w:r>
      <w:r w:rsidR="008B703E" w:rsidRPr="00EF704B">
        <w:rPr>
          <w:rFonts w:ascii="Garamond" w:hAnsi="Garamond"/>
        </w:rPr>
        <w:t xml:space="preserve">some beech forests and alpine areas </w:t>
      </w:r>
      <w:r w:rsidR="00AD77BF" w:rsidRPr="00EF704B">
        <w:rPr>
          <w:rFonts w:ascii="Garamond" w:hAnsi="Garamond"/>
        </w:rPr>
        <w:t xml:space="preserve">are protected, they </w:t>
      </w:r>
      <w:r w:rsidR="008B703E" w:rsidRPr="00EF704B">
        <w:rPr>
          <w:rFonts w:ascii="Garamond" w:hAnsi="Garamond"/>
        </w:rPr>
        <w:t xml:space="preserve">do not give a true reflection of the significant </w:t>
      </w:r>
      <w:r w:rsidR="000C6419" w:rsidRPr="00EF704B">
        <w:rPr>
          <w:rFonts w:ascii="Garamond" w:hAnsi="Garamond"/>
        </w:rPr>
        <w:t>vegetation</w:t>
      </w:r>
      <w:r w:rsidR="00CD400F" w:rsidRPr="00EF704B">
        <w:rPr>
          <w:rFonts w:ascii="Garamond" w:hAnsi="Garamond"/>
        </w:rPr>
        <w:t xml:space="preserve"> </w:t>
      </w:r>
      <w:r w:rsidR="008B703E" w:rsidRPr="00EF704B">
        <w:rPr>
          <w:rFonts w:ascii="Garamond" w:hAnsi="Garamond"/>
        </w:rPr>
        <w:t xml:space="preserve">of the district. </w:t>
      </w:r>
      <w:r w:rsidR="00AD77BF" w:rsidRPr="00EF704B">
        <w:rPr>
          <w:rFonts w:ascii="Garamond" w:hAnsi="Garamond"/>
        </w:rPr>
        <w:t xml:space="preserve"> </w:t>
      </w:r>
      <w:r w:rsidR="008B703E" w:rsidRPr="00EF704B">
        <w:rPr>
          <w:rFonts w:ascii="Garamond" w:hAnsi="Garamond"/>
        </w:rPr>
        <w:t xml:space="preserve">Also </w:t>
      </w:r>
      <w:r w:rsidR="00CD400F" w:rsidRPr="00EF704B">
        <w:rPr>
          <w:rFonts w:ascii="Garamond" w:hAnsi="Garamond"/>
        </w:rPr>
        <w:t xml:space="preserve">the potential for changes </w:t>
      </w:r>
      <w:r w:rsidR="00B86583">
        <w:rPr>
          <w:rFonts w:ascii="Garamond" w:hAnsi="Garamond"/>
        </w:rPr>
        <w:t xml:space="preserve">to the </w:t>
      </w:r>
      <w:r w:rsidR="00CD400F" w:rsidRPr="00EF704B">
        <w:rPr>
          <w:rFonts w:ascii="Garamond" w:hAnsi="Garamond"/>
        </w:rPr>
        <w:t>protected status means no provision is made</w:t>
      </w:r>
      <w:r w:rsidR="008B703E" w:rsidRPr="00EF704B">
        <w:rPr>
          <w:rFonts w:ascii="Garamond" w:hAnsi="Garamond"/>
        </w:rPr>
        <w:t xml:space="preserve"> for currently unforeseen risks</w:t>
      </w:r>
      <w:r w:rsidR="000C6419" w:rsidRPr="00EF704B">
        <w:rPr>
          <w:rFonts w:ascii="Garamond" w:hAnsi="Garamond"/>
        </w:rPr>
        <w:t xml:space="preserve"> or </w:t>
      </w:r>
      <w:r w:rsidR="00CD400F" w:rsidRPr="00EF704B">
        <w:rPr>
          <w:rFonts w:ascii="Garamond" w:hAnsi="Garamond"/>
        </w:rPr>
        <w:t xml:space="preserve">different </w:t>
      </w:r>
      <w:r w:rsidR="000E557F" w:rsidRPr="00EF704B">
        <w:rPr>
          <w:rFonts w:ascii="Garamond" w:hAnsi="Garamond"/>
        </w:rPr>
        <w:t xml:space="preserve">land </w:t>
      </w:r>
      <w:r w:rsidR="008B703E" w:rsidRPr="00EF704B">
        <w:rPr>
          <w:rFonts w:ascii="Garamond" w:hAnsi="Garamond"/>
        </w:rPr>
        <w:t>uses. Also these exclusions mean that some special features such as ecological sequences are not adequately accounted for.</w:t>
      </w:r>
    </w:p>
    <w:p w:rsidR="00EE665D" w:rsidRPr="00EF704B" w:rsidRDefault="00EE665D" w:rsidP="00EE665D">
      <w:pPr>
        <w:pStyle w:val="ListParagraph"/>
        <w:rPr>
          <w:rFonts w:ascii="Garamond" w:hAnsi="Garamond" w:cs="Arial"/>
          <w:lang w:eastAsia="en-NZ"/>
        </w:rPr>
      </w:pPr>
    </w:p>
    <w:p w:rsidR="00EE665D" w:rsidRPr="00EF704B" w:rsidRDefault="008B703E" w:rsidP="001650DD">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In reference to section 6.30 of </w:t>
      </w:r>
      <w:r w:rsidR="00F5564E" w:rsidRPr="00EF704B">
        <w:rPr>
          <w:rFonts w:ascii="Garamond" w:hAnsi="Garamond" w:cs="Arial"/>
          <w:lang w:eastAsia="en-NZ"/>
        </w:rPr>
        <w:t xml:space="preserve">Mr </w:t>
      </w:r>
      <w:r w:rsidRPr="00EF704B">
        <w:rPr>
          <w:rFonts w:ascii="Garamond" w:hAnsi="Garamond" w:cs="Arial"/>
          <w:lang w:eastAsia="en-NZ"/>
        </w:rPr>
        <w:t>Davis’ evidence</w:t>
      </w:r>
      <w:r w:rsidR="001650DD" w:rsidRPr="00EF704B">
        <w:rPr>
          <w:rFonts w:ascii="Garamond" w:hAnsi="Garamond" w:cs="Arial"/>
          <w:lang w:eastAsia="en-NZ"/>
        </w:rPr>
        <w:t>,</w:t>
      </w:r>
      <w:r w:rsidRPr="00EF704B">
        <w:rPr>
          <w:rFonts w:ascii="Garamond" w:hAnsi="Garamond" w:cs="Arial"/>
          <w:lang w:eastAsia="en-NZ"/>
        </w:rPr>
        <w:t xml:space="preserve"> </w:t>
      </w:r>
      <w:r w:rsidR="00CD400F" w:rsidRPr="00EF704B">
        <w:rPr>
          <w:rFonts w:ascii="Garamond" w:hAnsi="Garamond" w:cs="Arial"/>
          <w:lang w:eastAsia="en-NZ"/>
        </w:rPr>
        <w:t xml:space="preserve">where he discusses the process for identifying SNAs, </w:t>
      </w:r>
      <w:r w:rsidRPr="00EF704B">
        <w:rPr>
          <w:rFonts w:ascii="Garamond" w:hAnsi="Garamond" w:cs="Arial"/>
          <w:lang w:eastAsia="en-NZ"/>
        </w:rPr>
        <w:t xml:space="preserve">I </w:t>
      </w:r>
      <w:r w:rsidR="001650DD" w:rsidRPr="00EF704B">
        <w:rPr>
          <w:rFonts w:ascii="Garamond" w:hAnsi="Garamond" w:cs="Arial"/>
          <w:lang w:eastAsia="en-NZ"/>
        </w:rPr>
        <w:t>note that o</w:t>
      </w:r>
      <w:r w:rsidR="00EE665D" w:rsidRPr="00EF704B">
        <w:rPr>
          <w:rFonts w:ascii="Garamond" w:hAnsi="Garamond" w:cs="Arial"/>
          <w:lang w:eastAsia="en-NZ"/>
        </w:rPr>
        <w:t xml:space="preserve">nly 67% of the sites identified </w:t>
      </w:r>
      <w:r w:rsidR="00CD400F" w:rsidRPr="00EF704B">
        <w:rPr>
          <w:rFonts w:ascii="Garamond" w:hAnsi="Garamond" w:cs="Arial"/>
          <w:lang w:eastAsia="en-NZ"/>
        </w:rPr>
        <w:t xml:space="preserve">during the desktop phase </w:t>
      </w:r>
      <w:r w:rsidR="00EE665D" w:rsidRPr="00EF704B">
        <w:rPr>
          <w:rFonts w:ascii="Garamond" w:hAnsi="Garamond" w:cs="Arial"/>
          <w:lang w:eastAsia="en-NZ"/>
        </w:rPr>
        <w:t xml:space="preserve">were </w:t>
      </w:r>
      <w:r w:rsidR="00CD400F" w:rsidRPr="00EF704B">
        <w:rPr>
          <w:rFonts w:ascii="Garamond" w:hAnsi="Garamond" w:cs="Arial"/>
          <w:lang w:eastAsia="en-NZ"/>
        </w:rPr>
        <w:t xml:space="preserve">ultimately </w:t>
      </w:r>
      <w:r w:rsidR="00EE665D" w:rsidRPr="00EF704B">
        <w:rPr>
          <w:rFonts w:ascii="Garamond" w:hAnsi="Garamond" w:cs="Arial"/>
          <w:lang w:eastAsia="en-NZ"/>
        </w:rPr>
        <w:t xml:space="preserve">considered </w:t>
      </w:r>
      <w:r w:rsidR="00CD400F" w:rsidRPr="00EF704B">
        <w:rPr>
          <w:rFonts w:ascii="Garamond" w:hAnsi="Garamond" w:cs="Arial"/>
          <w:lang w:eastAsia="en-NZ"/>
        </w:rPr>
        <w:t xml:space="preserve">consistent with the </w:t>
      </w:r>
      <w:r w:rsidR="00EE665D" w:rsidRPr="00EF704B">
        <w:rPr>
          <w:rFonts w:ascii="Garamond" w:hAnsi="Garamond" w:cs="Arial"/>
          <w:lang w:eastAsia="en-NZ"/>
        </w:rPr>
        <w:t>significan</w:t>
      </w:r>
      <w:r w:rsidR="00CD400F" w:rsidRPr="00EF704B">
        <w:rPr>
          <w:rFonts w:ascii="Garamond" w:hAnsi="Garamond" w:cs="Arial"/>
          <w:lang w:eastAsia="en-NZ"/>
        </w:rPr>
        <w:t>ce criteria</w:t>
      </w:r>
      <w:r w:rsidR="00EE665D" w:rsidRPr="00EF704B">
        <w:rPr>
          <w:rFonts w:ascii="Garamond" w:hAnsi="Garamond" w:cs="Arial"/>
          <w:lang w:eastAsia="en-NZ"/>
        </w:rPr>
        <w:t>.</w:t>
      </w:r>
      <w:r w:rsidR="00EE665D" w:rsidRPr="00EF704B">
        <w:rPr>
          <w:rFonts w:ascii="Garamond" w:hAnsi="Garamond"/>
        </w:rPr>
        <w:t xml:space="preserve"> </w:t>
      </w:r>
    </w:p>
    <w:p w:rsidR="001A2268" w:rsidRPr="00EF704B" w:rsidRDefault="001A2268" w:rsidP="000E557F">
      <w:pPr>
        <w:pStyle w:val="ListParagraph"/>
        <w:ind w:left="0"/>
        <w:rPr>
          <w:rFonts w:ascii="Garamond" w:hAnsi="Garamond" w:cs="Arial"/>
          <w:lang w:eastAsia="en-NZ"/>
        </w:rPr>
      </w:pPr>
    </w:p>
    <w:p w:rsidR="00233408" w:rsidRPr="00EF704B" w:rsidRDefault="00233408" w:rsidP="00380924">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While </w:t>
      </w:r>
      <w:r w:rsidR="00AD77BF" w:rsidRPr="00EF704B">
        <w:rPr>
          <w:rFonts w:ascii="Garamond" w:hAnsi="Garamond" w:cs="Arial"/>
          <w:lang w:eastAsia="en-NZ"/>
        </w:rPr>
        <w:t>many</w:t>
      </w:r>
      <w:r w:rsidRPr="00EF704B">
        <w:rPr>
          <w:rFonts w:ascii="Garamond" w:hAnsi="Garamond" w:cs="Arial"/>
          <w:lang w:eastAsia="en-NZ"/>
        </w:rPr>
        <w:t xml:space="preserve"> SNAs </w:t>
      </w:r>
      <w:r w:rsidR="00AD77BF" w:rsidRPr="00EF704B">
        <w:rPr>
          <w:rFonts w:ascii="Garamond" w:hAnsi="Garamond" w:cs="Arial"/>
          <w:lang w:eastAsia="en-NZ"/>
        </w:rPr>
        <w:t xml:space="preserve">are </w:t>
      </w:r>
      <w:r w:rsidRPr="00EF704B">
        <w:rPr>
          <w:rFonts w:ascii="Garamond" w:hAnsi="Garamond" w:cs="Arial"/>
          <w:lang w:eastAsia="en-NZ"/>
        </w:rPr>
        <w:t>schedule</w:t>
      </w:r>
      <w:r w:rsidR="00AD77BF" w:rsidRPr="00EF704B">
        <w:rPr>
          <w:rFonts w:ascii="Garamond" w:hAnsi="Garamond" w:cs="Arial"/>
          <w:lang w:eastAsia="en-NZ"/>
        </w:rPr>
        <w:t>d</w:t>
      </w:r>
      <w:r w:rsidRPr="00EF704B">
        <w:rPr>
          <w:rFonts w:ascii="Garamond" w:hAnsi="Garamond" w:cs="Arial"/>
          <w:lang w:eastAsia="en-NZ"/>
        </w:rPr>
        <w:t xml:space="preserve"> in the PDP, there will still be examples</w:t>
      </w:r>
      <w:r w:rsidR="00AD77BF" w:rsidRPr="00EF704B">
        <w:rPr>
          <w:rFonts w:ascii="Garamond" w:hAnsi="Garamond" w:cs="Arial"/>
          <w:lang w:eastAsia="en-NZ"/>
        </w:rPr>
        <w:t xml:space="preserve"> of areas</w:t>
      </w:r>
      <w:r w:rsidRPr="00EF704B">
        <w:rPr>
          <w:rFonts w:ascii="Garamond" w:hAnsi="Garamond" w:cs="Arial"/>
          <w:lang w:eastAsia="en-NZ"/>
        </w:rPr>
        <w:t xml:space="preserve"> that have not been assessed or </w:t>
      </w:r>
      <w:r w:rsidR="00AD77BF" w:rsidRPr="00EF704B">
        <w:rPr>
          <w:rFonts w:ascii="Garamond" w:hAnsi="Garamond" w:cs="Arial"/>
          <w:lang w:eastAsia="en-NZ"/>
        </w:rPr>
        <w:t xml:space="preserve">identified as SNAs </w:t>
      </w:r>
      <w:r w:rsidRPr="00EF704B">
        <w:rPr>
          <w:rFonts w:ascii="Garamond" w:hAnsi="Garamond" w:cs="Arial"/>
          <w:lang w:eastAsia="en-NZ"/>
        </w:rPr>
        <w:t>for a number of reasons.</w:t>
      </w:r>
      <w:r w:rsidR="00FC4DAE" w:rsidRPr="00EF704B">
        <w:rPr>
          <w:rFonts w:ascii="Garamond" w:hAnsi="Garamond" w:cs="Arial"/>
          <w:lang w:eastAsia="en-NZ"/>
        </w:rPr>
        <w:t xml:space="preserve"> For this reason it is important that the PDP provides for the significance of a site to be determi</w:t>
      </w:r>
      <w:r w:rsidR="00F27FDC">
        <w:rPr>
          <w:rFonts w:ascii="Garamond" w:hAnsi="Garamond" w:cs="Arial"/>
          <w:lang w:eastAsia="en-NZ"/>
        </w:rPr>
        <w:t>ned through development proposals</w:t>
      </w:r>
      <w:r w:rsidR="00FC4DAE" w:rsidRPr="00EF704B">
        <w:rPr>
          <w:rFonts w:ascii="Garamond" w:hAnsi="Garamond" w:cs="Arial"/>
          <w:lang w:eastAsia="en-NZ"/>
        </w:rPr>
        <w:t xml:space="preserve"> </w:t>
      </w:r>
      <w:r w:rsidR="00AD77BF" w:rsidRPr="00EF704B">
        <w:rPr>
          <w:rFonts w:ascii="Garamond" w:hAnsi="Garamond" w:cs="Arial"/>
          <w:lang w:eastAsia="en-NZ"/>
        </w:rPr>
        <w:t>so that</w:t>
      </w:r>
      <w:r w:rsidR="00FC4DAE" w:rsidRPr="00EF704B">
        <w:rPr>
          <w:rFonts w:ascii="Garamond" w:hAnsi="Garamond" w:cs="Arial"/>
          <w:lang w:eastAsia="en-NZ"/>
        </w:rPr>
        <w:t xml:space="preserve"> appropriate rules </w:t>
      </w:r>
      <w:r w:rsidR="00AD77BF" w:rsidRPr="00EF704B">
        <w:rPr>
          <w:rFonts w:ascii="Garamond" w:hAnsi="Garamond" w:cs="Arial"/>
          <w:lang w:eastAsia="en-NZ"/>
        </w:rPr>
        <w:t xml:space="preserve">will apply </w:t>
      </w:r>
      <w:r w:rsidR="00FC4DAE" w:rsidRPr="00EF704B">
        <w:rPr>
          <w:rFonts w:ascii="Garamond" w:hAnsi="Garamond" w:cs="Arial"/>
          <w:lang w:eastAsia="en-NZ"/>
        </w:rPr>
        <w:t>to activities affecting these values.</w:t>
      </w:r>
    </w:p>
    <w:p w:rsidR="00233408" w:rsidRPr="00EF704B" w:rsidRDefault="00233408" w:rsidP="00233408">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Fonts w:ascii="Garamond" w:hAnsi="Garamond" w:cs="Arial"/>
          <w:lang w:eastAsia="en-NZ"/>
        </w:rPr>
      </w:pPr>
      <w:r w:rsidRPr="00EF704B">
        <w:rPr>
          <w:rFonts w:ascii="Garamond" w:hAnsi="Garamond" w:cs="Arial"/>
          <w:lang w:eastAsia="en-NZ"/>
        </w:rPr>
        <w:t xml:space="preserve"> </w:t>
      </w:r>
    </w:p>
    <w:p w:rsidR="00EF6C29" w:rsidRDefault="00AD77BF" w:rsidP="00380924">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In my opinion</w:t>
      </w:r>
      <w:r w:rsidR="00380924" w:rsidRPr="00EF704B">
        <w:rPr>
          <w:rFonts w:ascii="Garamond" w:hAnsi="Garamond" w:cs="Arial"/>
          <w:lang w:eastAsia="en-NZ"/>
        </w:rPr>
        <w:t xml:space="preserve"> </w:t>
      </w:r>
      <w:r w:rsidR="00EF6C29">
        <w:rPr>
          <w:rFonts w:ascii="Garamond" w:hAnsi="Garamond" w:cs="Arial"/>
          <w:lang w:eastAsia="en-NZ"/>
        </w:rPr>
        <w:t xml:space="preserve">two examples of </w:t>
      </w:r>
      <w:r w:rsidR="009968CA">
        <w:rPr>
          <w:rFonts w:ascii="Garamond" w:hAnsi="Garamond" w:cs="Arial"/>
          <w:lang w:eastAsia="en-NZ"/>
        </w:rPr>
        <w:t xml:space="preserve">significant </w:t>
      </w:r>
      <w:r w:rsidR="00EF6C29">
        <w:rPr>
          <w:rFonts w:ascii="Garamond" w:hAnsi="Garamond" w:cs="Arial"/>
          <w:lang w:eastAsia="en-NZ"/>
        </w:rPr>
        <w:t xml:space="preserve">indigenous vegetation are; </w:t>
      </w:r>
    </w:p>
    <w:p w:rsidR="00EF6C29" w:rsidRDefault="00EF6C29" w:rsidP="00EF6C29">
      <w:pPr>
        <w:pStyle w:val="ListParagraph"/>
        <w:rPr>
          <w:rFonts w:ascii="Garamond" w:hAnsi="Garamond" w:cs="Arial"/>
          <w:lang w:eastAsia="en-NZ"/>
        </w:rPr>
      </w:pPr>
    </w:p>
    <w:p w:rsidR="00EF6C29" w:rsidRDefault="00380924" w:rsidP="00EF6C29">
      <w:pPr>
        <w:numPr>
          <w:ilvl w:val="1"/>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sidRPr="00EF704B">
        <w:rPr>
          <w:rFonts w:ascii="Garamond" w:hAnsi="Garamond" w:cs="Arial"/>
          <w:lang w:eastAsia="en-NZ"/>
        </w:rPr>
        <w:t>a dryland terrace of the Clutha River north of Shortcut Road, Luggate</w:t>
      </w:r>
      <w:r w:rsidR="00EF6C29">
        <w:rPr>
          <w:rFonts w:ascii="Garamond" w:hAnsi="Garamond" w:cs="Arial"/>
          <w:lang w:eastAsia="en-NZ"/>
        </w:rPr>
        <w:t>;</w:t>
      </w:r>
    </w:p>
    <w:p w:rsidR="00EF6C29" w:rsidRDefault="00EF6C29" w:rsidP="00EF6C29">
      <w:pPr>
        <w:numPr>
          <w:ilvl w:val="1"/>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Pr>
          <w:rFonts w:ascii="Garamond" w:hAnsi="Garamond" w:cs="Arial"/>
          <w:lang w:eastAsia="en-NZ"/>
        </w:rPr>
        <w:t xml:space="preserve"> </w:t>
      </w:r>
      <w:r w:rsidR="00380924" w:rsidRPr="00EF704B">
        <w:rPr>
          <w:rFonts w:ascii="Garamond" w:hAnsi="Garamond" w:cs="Arial"/>
          <w:lang w:eastAsia="en-NZ"/>
        </w:rPr>
        <w:t>Lindsay tarn and associated ephemeral wetlands, adjacent to the P</w:t>
      </w:r>
      <w:r>
        <w:rPr>
          <w:rFonts w:ascii="Garamond" w:hAnsi="Garamond" w:cs="Arial"/>
          <w:lang w:eastAsia="en-NZ"/>
        </w:rPr>
        <w:t>olnoon Burn on Branches Station</w:t>
      </w:r>
    </w:p>
    <w:p w:rsidR="00CD6F52" w:rsidRDefault="00CD6F52" w:rsidP="00CD6F52">
      <w:p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360"/>
        <w:jc w:val="both"/>
        <w:textAlignment w:val="baseline"/>
        <w:rPr>
          <w:rFonts w:ascii="Garamond" w:hAnsi="Garamond" w:cs="Arial"/>
          <w:lang w:eastAsia="en-NZ"/>
        </w:rPr>
      </w:pPr>
    </w:p>
    <w:p w:rsidR="00380924" w:rsidRPr="00EF6C29" w:rsidRDefault="00EF6C29" w:rsidP="00EF6C29">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r>
        <w:rPr>
          <w:rFonts w:ascii="Garamond" w:hAnsi="Garamond" w:cs="Arial"/>
          <w:lang w:eastAsia="en-NZ"/>
        </w:rPr>
        <w:t xml:space="preserve">Both of these sites I consider to meet </w:t>
      </w:r>
      <w:r w:rsidR="00380924" w:rsidRPr="00EF6C29">
        <w:rPr>
          <w:rFonts w:ascii="Garamond" w:hAnsi="Garamond" w:cs="Arial"/>
          <w:lang w:eastAsia="en-NZ"/>
        </w:rPr>
        <w:t>the criteria</w:t>
      </w:r>
      <w:r>
        <w:rPr>
          <w:rFonts w:ascii="Garamond" w:hAnsi="Garamond" w:cs="Arial"/>
          <w:lang w:eastAsia="en-NZ"/>
        </w:rPr>
        <w:t xml:space="preserve"> within the PDP,</w:t>
      </w:r>
      <w:r w:rsidR="00380924" w:rsidRPr="00EF6C29">
        <w:rPr>
          <w:rFonts w:ascii="Garamond" w:hAnsi="Garamond" w:cs="Arial"/>
          <w:lang w:eastAsia="en-NZ"/>
        </w:rPr>
        <w:t xml:space="preserve"> to be identified as a SNA. </w:t>
      </w:r>
      <w:r w:rsidR="00AD77BF" w:rsidRPr="00EF6C29">
        <w:rPr>
          <w:rFonts w:ascii="Garamond" w:hAnsi="Garamond" w:cs="Arial"/>
          <w:lang w:eastAsia="en-NZ"/>
        </w:rPr>
        <w:t xml:space="preserve">Those </w:t>
      </w:r>
      <w:r w:rsidR="00380924" w:rsidRPr="00EF6C29">
        <w:rPr>
          <w:rFonts w:ascii="Garamond" w:hAnsi="Garamond" w:cs="Arial"/>
          <w:lang w:eastAsia="en-NZ"/>
        </w:rPr>
        <w:t>two sites serve as examples of the incomplete identi</w:t>
      </w:r>
      <w:r w:rsidR="005313F6" w:rsidRPr="00EF6C29">
        <w:rPr>
          <w:rFonts w:ascii="Garamond" w:hAnsi="Garamond" w:cs="Arial"/>
          <w:lang w:eastAsia="en-NZ"/>
        </w:rPr>
        <w:t>fi</w:t>
      </w:r>
      <w:r w:rsidR="00380924" w:rsidRPr="00EF6C29">
        <w:rPr>
          <w:rFonts w:ascii="Garamond" w:hAnsi="Garamond" w:cs="Arial"/>
          <w:lang w:eastAsia="en-NZ"/>
        </w:rPr>
        <w:t>cation and mapping of SNA</w:t>
      </w:r>
      <w:r w:rsidR="00AD77BF" w:rsidRPr="00EF6C29">
        <w:rPr>
          <w:rFonts w:ascii="Garamond" w:hAnsi="Garamond" w:cs="Arial"/>
          <w:lang w:eastAsia="en-NZ"/>
        </w:rPr>
        <w:t>s</w:t>
      </w:r>
      <w:r w:rsidR="00380924" w:rsidRPr="00EF6C29">
        <w:rPr>
          <w:rFonts w:ascii="Garamond" w:hAnsi="Garamond" w:cs="Arial"/>
          <w:lang w:eastAsia="en-NZ"/>
        </w:rPr>
        <w:t xml:space="preserve"> in the PDP</w:t>
      </w:r>
      <w:r>
        <w:rPr>
          <w:rFonts w:ascii="Garamond" w:hAnsi="Garamond" w:cs="Arial"/>
          <w:lang w:eastAsia="en-NZ"/>
        </w:rPr>
        <w:t>, and a reason why the PDP should provide protection for additional areas identified through development proposals</w:t>
      </w:r>
      <w:r w:rsidR="00380924" w:rsidRPr="00EF6C29">
        <w:rPr>
          <w:rFonts w:ascii="Garamond" w:hAnsi="Garamond" w:cs="Arial"/>
          <w:lang w:eastAsia="en-NZ"/>
        </w:rPr>
        <w:t>.</w:t>
      </w:r>
    </w:p>
    <w:p w:rsidR="00380924" w:rsidRPr="00EF704B" w:rsidRDefault="00380924" w:rsidP="00380924">
      <w:pPr>
        <w:pStyle w:val="ListParagraph"/>
        <w:rPr>
          <w:rFonts w:ascii="Garamond" w:hAnsi="Garamond" w:cs="Arial"/>
          <w:lang w:eastAsia="en-NZ"/>
        </w:rPr>
      </w:pPr>
    </w:p>
    <w:p w:rsidR="00380924" w:rsidRPr="00EF704B" w:rsidRDefault="00380924" w:rsidP="00380924">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An assessment of the dryland terrace of the Clutha River north of Shortcut Road, Luggate</w:t>
      </w:r>
      <w:r w:rsidR="00060776" w:rsidRPr="00EF704B">
        <w:rPr>
          <w:rFonts w:ascii="Garamond" w:hAnsi="Garamond" w:cs="Arial"/>
          <w:lang w:eastAsia="en-NZ"/>
        </w:rPr>
        <w:t xml:space="preserve"> against the SNA ecological assessment criteria</w:t>
      </w:r>
      <w:r w:rsidRPr="00EF704B">
        <w:rPr>
          <w:rFonts w:ascii="Garamond" w:hAnsi="Garamond" w:cs="Arial"/>
          <w:lang w:eastAsia="en-NZ"/>
        </w:rPr>
        <w:t xml:space="preserve"> is provided in Appendix A of my evidence.</w:t>
      </w:r>
    </w:p>
    <w:p w:rsidR="00380924" w:rsidRPr="00EF704B" w:rsidRDefault="00380924" w:rsidP="00380924">
      <w:pPr>
        <w:pStyle w:val="ListParagraph"/>
        <w:rPr>
          <w:rFonts w:ascii="Garamond" w:hAnsi="Garamond" w:cs="Arial"/>
          <w:lang w:eastAsia="en-NZ"/>
        </w:rPr>
      </w:pPr>
    </w:p>
    <w:p w:rsidR="00380924" w:rsidRPr="00EF704B" w:rsidRDefault="00380924" w:rsidP="00380924">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An assessment of the Lindsay tarn and associated ephemeral wetlands, adjacent to the Polnoon Burn on Branches Station </w:t>
      </w:r>
      <w:r w:rsidR="00060776" w:rsidRPr="00EF704B">
        <w:rPr>
          <w:rFonts w:ascii="Garamond" w:hAnsi="Garamond" w:cs="Arial"/>
          <w:lang w:eastAsia="en-NZ"/>
        </w:rPr>
        <w:t xml:space="preserve">against the SNA ecological assessment criteria </w:t>
      </w:r>
      <w:r w:rsidRPr="00EF704B">
        <w:rPr>
          <w:rFonts w:ascii="Garamond" w:hAnsi="Garamond" w:cs="Arial"/>
          <w:lang w:eastAsia="en-NZ"/>
        </w:rPr>
        <w:t>is provided in Appendix B of my evidence.</w:t>
      </w:r>
    </w:p>
    <w:p w:rsidR="00B55277" w:rsidRPr="00EF704B" w:rsidRDefault="00B55277" w:rsidP="00B55277">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Style w:val="CommentReference"/>
          <w:rFonts w:ascii="Garamond" w:hAnsi="Garamond" w:cs="Arial"/>
          <w:sz w:val="24"/>
          <w:szCs w:val="24"/>
          <w:lang w:eastAsia="en-NZ"/>
        </w:rPr>
      </w:pPr>
    </w:p>
    <w:p w:rsidR="00284DBE" w:rsidRPr="00EF704B" w:rsidRDefault="00233408" w:rsidP="00284DBE">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 note that a number of submissions seek alterations or removal of SNAs from the schedule in Chapter 33. </w:t>
      </w:r>
      <w:r w:rsidR="00060776" w:rsidRPr="00EF704B">
        <w:rPr>
          <w:rFonts w:ascii="Garamond" w:hAnsi="Garamond" w:cs="Arial"/>
          <w:lang w:eastAsia="en-NZ"/>
        </w:rPr>
        <w:t xml:space="preserve">In my opinion, </w:t>
      </w:r>
      <w:r w:rsidR="001650DD" w:rsidRPr="00EF704B">
        <w:rPr>
          <w:rFonts w:ascii="Garamond" w:hAnsi="Garamond" w:cs="Arial"/>
          <w:lang w:eastAsia="en-NZ"/>
        </w:rPr>
        <w:t>if SNA</w:t>
      </w:r>
      <w:r w:rsidR="00043D0D" w:rsidRPr="00EF704B">
        <w:rPr>
          <w:rFonts w:ascii="Garamond" w:hAnsi="Garamond" w:cs="Arial"/>
          <w:lang w:eastAsia="en-NZ"/>
        </w:rPr>
        <w:t>s</w:t>
      </w:r>
      <w:r w:rsidR="00060776" w:rsidRPr="00EF704B">
        <w:rPr>
          <w:rFonts w:ascii="Garamond" w:hAnsi="Garamond" w:cs="Arial"/>
          <w:lang w:eastAsia="en-NZ"/>
        </w:rPr>
        <w:t xml:space="preserve"> are to be </w:t>
      </w:r>
      <w:r w:rsidR="001650DD" w:rsidRPr="00EF704B">
        <w:rPr>
          <w:rFonts w:ascii="Garamond" w:hAnsi="Garamond" w:cs="Arial"/>
          <w:lang w:eastAsia="en-NZ"/>
        </w:rPr>
        <w:t>reconsidered and to ensure they are identified</w:t>
      </w:r>
      <w:r w:rsidR="00060776" w:rsidRPr="00EF704B">
        <w:rPr>
          <w:rFonts w:ascii="Garamond" w:hAnsi="Garamond" w:cs="Arial"/>
          <w:lang w:eastAsia="en-NZ"/>
        </w:rPr>
        <w:t xml:space="preserve"> consistently</w:t>
      </w:r>
      <w:r w:rsidR="001650DD" w:rsidRPr="00EF704B">
        <w:rPr>
          <w:rFonts w:ascii="Garamond" w:hAnsi="Garamond" w:cs="Arial"/>
          <w:lang w:eastAsia="en-NZ"/>
        </w:rPr>
        <w:t>,</w:t>
      </w:r>
      <w:r w:rsidR="00060776" w:rsidRPr="00EF704B">
        <w:rPr>
          <w:rFonts w:ascii="Garamond" w:hAnsi="Garamond" w:cs="Arial"/>
          <w:lang w:eastAsia="en-NZ"/>
        </w:rPr>
        <w:t xml:space="preserve"> they should be identified </w:t>
      </w:r>
      <w:r w:rsidR="00043D0D" w:rsidRPr="00EF704B">
        <w:rPr>
          <w:rFonts w:ascii="Garamond" w:hAnsi="Garamond" w:cs="Arial"/>
          <w:lang w:eastAsia="en-NZ"/>
        </w:rPr>
        <w:t xml:space="preserve">in accordance with the </w:t>
      </w:r>
      <w:r w:rsidR="00060776" w:rsidRPr="00EF704B">
        <w:rPr>
          <w:rFonts w:ascii="Garamond" w:hAnsi="Garamond" w:cs="Arial"/>
          <w:lang w:eastAsia="en-NZ"/>
        </w:rPr>
        <w:t xml:space="preserve">accepted methods of assessing </w:t>
      </w:r>
      <w:r w:rsidR="00043D0D" w:rsidRPr="00EF704B">
        <w:rPr>
          <w:rFonts w:ascii="Garamond" w:hAnsi="Garamond" w:cs="Arial"/>
          <w:lang w:eastAsia="en-NZ"/>
        </w:rPr>
        <w:t>ecological values, rath</w:t>
      </w:r>
      <w:r w:rsidRPr="00EF704B">
        <w:rPr>
          <w:rFonts w:ascii="Garamond" w:hAnsi="Garamond" w:cs="Arial"/>
          <w:lang w:eastAsia="en-NZ"/>
        </w:rPr>
        <w:t xml:space="preserve">er than </w:t>
      </w:r>
      <w:r w:rsidR="00060776" w:rsidRPr="00EF704B">
        <w:rPr>
          <w:rFonts w:ascii="Garamond" w:hAnsi="Garamond" w:cs="Arial"/>
          <w:lang w:eastAsia="en-NZ"/>
        </w:rPr>
        <w:t xml:space="preserve">by considering </w:t>
      </w:r>
      <w:r w:rsidRPr="00EF704B">
        <w:rPr>
          <w:rFonts w:ascii="Garamond" w:hAnsi="Garamond" w:cs="Arial"/>
          <w:lang w:eastAsia="en-NZ"/>
        </w:rPr>
        <w:t>the potential for development of the site</w:t>
      </w:r>
      <w:r w:rsidR="00043D0D" w:rsidRPr="00EF704B">
        <w:rPr>
          <w:rFonts w:ascii="Garamond" w:hAnsi="Garamond" w:cs="Arial"/>
          <w:lang w:eastAsia="en-NZ"/>
        </w:rPr>
        <w:t>.</w:t>
      </w:r>
    </w:p>
    <w:p w:rsidR="00284DBE" w:rsidRPr="00EF704B" w:rsidRDefault="00284DBE" w:rsidP="00284DBE">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p>
    <w:p w:rsidR="00284DBE" w:rsidRPr="00EF704B" w:rsidRDefault="00D7269F" w:rsidP="00284DBE">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b/>
          <w:lang w:eastAsia="en-NZ"/>
        </w:rPr>
      </w:pPr>
      <w:r w:rsidRPr="00EF704B">
        <w:rPr>
          <w:rFonts w:ascii="Garamond" w:hAnsi="Garamond" w:cs="Arial"/>
          <w:b/>
          <w:lang w:eastAsia="en-NZ"/>
        </w:rPr>
        <w:t>ECOLOGICAL ASSESSMENT CRITERIA</w:t>
      </w:r>
    </w:p>
    <w:p w:rsidR="00284DBE" w:rsidRPr="00EF704B" w:rsidRDefault="00D7269F" w:rsidP="0062620B">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I generally support the ecological assessment criteria suggested from Appendix G – Review of Appendix 5 Assessment Criteria – A discussion document</w:t>
      </w:r>
      <w:r w:rsidR="004C6996" w:rsidRPr="00EF704B">
        <w:rPr>
          <w:rFonts w:ascii="Garamond" w:hAnsi="Garamond" w:cs="Arial"/>
          <w:lang w:eastAsia="en-NZ"/>
        </w:rPr>
        <w:t xml:space="preserve"> (prepared by Mr Simon Beale of MWH NZ Ltd)</w:t>
      </w:r>
      <w:r w:rsidRPr="00EF704B">
        <w:rPr>
          <w:rFonts w:ascii="Garamond" w:hAnsi="Garamond" w:cs="Arial"/>
          <w:lang w:eastAsia="en-NZ"/>
        </w:rPr>
        <w:t xml:space="preserve">, </w:t>
      </w:r>
      <w:r w:rsidR="00060776" w:rsidRPr="00EF704B">
        <w:rPr>
          <w:rFonts w:ascii="Garamond" w:hAnsi="Garamond" w:cs="Arial"/>
          <w:lang w:eastAsia="en-NZ"/>
        </w:rPr>
        <w:t xml:space="preserve">which is discussed in </w:t>
      </w:r>
      <w:r w:rsidRPr="00EF704B">
        <w:rPr>
          <w:rFonts w:ascii="Garamond" w:hAnsi="Garamond" w:cs="Arial"/>
          <w:lang w:eastAsia="en-NZ"/>
        </w:rPr>
        <w:t>Mr Davis’ evidence.</w:t>
      </w:r>
    </w:p>
    <w:p w:rsidR="00C0316D" w:rsidRPr="00EF704B" w:rsidRDefault="00C0316D" w:rsidP="00C0316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210"/>
        <w:jc w:val="both"/>
        <w:textAlignment w:val="baseline"/>
        <w:rPr>
          <w:rFonts w:ascii="Garamond" w:hAnsi="Garamond" w:cs="Arial"/>
          <w:lang w:eastAsia="en-NZ"/>
        </w:rPr>
      </w:pPr>
    </w:p>
    <w:p w:rsidR="00C0316D" w:rsidRPr="00EF704B" w:rsidRDefault="00060776" w:rsidP="0062620B">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One of the criteria is </w:t>
      </w:r>
      <w:r w:rsidR="00C52194" w:rsidRPr="00EF704B">
        <w:rPr>
          <w:rFonts w:ascii="Garamond" w:hAnsi="Garamond" w:cs="Arial"/>
          <w:lang w:eastAsia="en-NZ"/>
        </w:rPr>
        <w:t xml:space="preserve"> the </w:t>
      </w:r>
      <w:r w:rsidR="004177A0" w:rsidRPr="00EF704B">
        <w:rPr>
          <w:rFonts w:ascii="Garamond" w:hAnsi="Garamond" w:cs="Arial"/>
          <w:lang w:eastAsia="en-NZ"/>
        </w:rPr>
        <w:t>‘Representativeness’</w:t>
      </w:r>
      <w:r w:rsidRPr="00EF704B">
        <w:rPr>
          <w:rFonts w:ascii="Garamond" w:hAnsi="Garamond" w:cs="Arial"/>
          <w:lang w:eastAsia="en-NZ"/>
        </w:rPr>
        <w:t xml:space="preserve"> and to me</w:t>
      </w:r>
      <w:r w:rsidR="001650DD" w:rsidRPr="00EF704B">
        <w:rPr>
          <w:rFonts w:ascii="Garamond" w:hAnsi="Garamond" w:cs="Arial"/>
          <w:lang w:eastAsia="en-NZ"/>
        </w:rPr>
        <w:t>et</w:t>
      </w:r>
      <w:r w:rsidRPr="00EF704B">
        <w:rPr>
          <w:rFonts w:ascii="Garamond" w:hAnsi="Garamond" w:cs="Arial"/>
          <w:lang w:eastAsia="en-NZ"/>
        </w:rPr>
        <w:t xml:space="preserve"> this criteri</w:t>
      </w:r>
      <w:r w:rsidR="001650DD" w:rsidRPr="00EF704B">
        <w:rPr>
          <w:rFonts w:ascii="Garamond" w:hAnsi="Garamond" w:cs="Arial"/>
          <w:lang w:eastAsia="en-NZ"/>
        </w:rPr>
        <w:t>on</w:t>
      </w:r>
      <w:r w:rsidRPr="00EF704B">
        <w:rPr>
          <w:rFonts w:ascii="Garamond" w:hAnsi="Garamond" w:cs="Arial"/>
          <w:lang w:eastAsia="en-NZ"/>
        </w:rPr>
        <w:t xml:space="preserve">, the matter being assessed must be </w:t>
      </w:r>
      <w:r w:rsidR="004177A0" w:rsidRPr="00EF704B">
        <w:rPr>
          <w:rFonts w:ascii="Garamond" w:hAnsi="Garamond" w:cs="Arial"/>
          <w:lang w:eastAsia="en-NZ"/>
        </w:rPr>
        <w:t>“one of the best examples”</w:t>
      </w:r>
      <w:r w:rsidRPr="00EF704B">
        <w:rPr>
          <w:rFonts w:ascii="Garamond" w:hAnsi="Garamond" w:cs="Arial"/>
          <w:lang w:eastAsia="en-NZ"/>
        </w:rPr>
        <w:t xml:space="preserve">.  In my opinion that </w:t>
      </w:r>
      <w:r w:rsidR="004177A0" w:rsidRPr="00EF704B">
        <w:rPr>
          <w:rFonts w:ascii="Garamond" w:hAnsi="Garamond" w:cs="Arial"/>
          <w:lang w:eastAsia="en-NZ"/>
        </w:rPr>
        <w:t xml:space="preserve"> is a very high </w:t>
      </w:r>
      <w:r w:rsidRPr="00EF704B">
        <w:rPr>
          <w:rFonts w:ascii="Garamond" w:hAnsi="Garamond" w:cs="Arial"/>
          <w:lang w:eastAsia="en-NZ"/>
        </w:rPr>
        <w:t>standard</w:t>
      </w:r>
      <w:r w:rsidR="004177A0" w:rsidRPr="00EF704B">
        <w:rPr>
          <w:rFonts w:ascii="Garamond" w:hAnsi="Garamond" w:cs="Arial"/>
          <w:lang w:eastAsia="en-NZ"/>
        </w:rPr>
        <w:t xml:space="preserve"> to meet. </w:t>
      </w:r>
      <w:r w:rsidRPr="00EF704B">
        <w:rPr>
          <w:rFonts w:ascii="Garamond" w:hAnsi="Garamond" w:cs="Arial"/>
          <w:lang w:eastAsia="en-NZ"/>
        </w:rPr>
        <w:t xml:space="preserve">Setting such a high standard </w:t>
      </w:r>
      <w:r w:rsidR="004177A0" w:rsidRPr="00EF704B">
        <w:rPr>
          <w:rFonts w:ascii="Garamond" w:hAnsi="Garamond" w:cs="Arial"/>
          <w:lang w:eastAsia="en-NZ"/>
        </w:rPr>
        <w:t xml:space="preserve"> will undoubtedly </w:t>
      </w:r>
      <w:r w:rsidRPr="00EF704B">
        <w:rPr>
          <w:rFonts w:ascii="Garamond" w:hAnsi="Garamond" w:cs="Arial"/>
          <w:lang w:eastAsia="en-NZ"/>
        </w:rPr>
        <w:t xml:space="preserve">contribute </w:t>
      </w:r>
      <w:r w:rsidR="004177A0" w:rsidRPr="00EF704B">
        <w:rPr>
          <w:rFonts w:ascii="Garamond" w:hAnsi="Garamond" w:cs="Arial"/>
          <w:lang w:eastAsia="en-NZ"/>
        </w:rPr>
        <w:t>to the ongoing loss of representative indigenous vegetation and biodiversity</w:t>
      </w:r>
      <w:r w:rsidRPr="00EF704B">
        <w:rPr>
          <w:rFonts w:ascii="Garamond" w:hAnsi="Garamond" w:cs="Arial"/>
          <w:lang w:eastAsia="en-NZ"/>
        </w:rPr>
        <w:t xml:space="preserve"> as </w:t>
      </w:r>
      <w:r w:rsidR="004177A0" w:rsidRPr="00EF704B">
        <w:rPr>
          <w:rFonts w:ascii="Garamond" w:hAnsi="Garamond" w:cs="Arial"/>
          <w:lang w:eastAsia="en-NZ"/>
        </w:rPr>
        <w:t xml:space="preserve"> controls or protection </w:t>
      </w:r>
      <w:r w:rsidRPr="00EF704B">
        <w:rPr>
          <w:rFonts w:ascii="Garamond" w:hAnsi="Garamond" w:cs="Arial"/>
          <w:lang w:eastAsia="en-NZ"/>
        </w:rPr>
        <w:t xml:space="preserve">for indigenous vegetation and biodiversity will not be triggered </w:t>
      </w:r>
      <w:r w:rsidR="004177A0" w:rsidRPr="00EF704B">
        <w:rPr>
          <w:rFonts w:ascii="Garamond" w:hAnsi="Garamond" w:cs="Arial"/>
          <w:lang w:eastAsia="en-NZ"/>
        </w:rPr>
        <w:t xml:space="preserve">until </w:t>
      </w:r>
      <w:r w:rsidRPr="00EF704B">
        <w:rPr>
          <w:rFonts w:ascii="Garamond" w:hAnsi="Garamond" w:cs="Arial"/>
          <w:lang w:eastAsia="en-NZ"/>
        </w:rPr>
        <w:t xml:space="preserve">that  </w:t>
      </w:r>
      <w:r w:rsidR="004177A0" w:rsidRPr="00EF704B">
        <w:rPr>
          <w:rFonts w:ascii="Garamond" w:hAnsi="Garamond" w:cs="Arial"/>
          <w:lang w:eastAsia="en-NZ"/>
        </w:rPr>
        <w:t>vegetation type</w:t>
      </w:r>
      <w:r w:rsidRPr="00EF704B">
        <w:rPr>
          <w:rFonts w:ascii="Garamond" w:hAnsi="Garamond" w:cs="Arial"/>
          <w:lang w:eastAsia="en-NZ"/>
        </w:rPr>
        <w:t xml:space="preserve"> or </w:t>
      </w:r>
      <w:r w:rsidR="004177A0" w:rsidRPr="00EF704B">
        <w:rPr>
          <w:rFonts w:ascii="Garamond" w:hAnsi="Garamond" w:cs="Arial"/>
          <w:lang w:eastAsia="en-NZ"/>
        </w:rPr>
        <w:t>ecosystem is heavily reduced and become</w:t>
      </w:r>
      <w:r w:rsidRPr="00EF704B">
        <w:rPr>
          <w:rFonts w:ascii="Garamond" w:hAnsi="Garamond" w:cs="Arial"/>
          <w:lang w:eastAsia="en-NZ"/>
        </w:rPr>
        <w:t>s</w:t>
      </w:r>
      <w:r w:rsidR="004177A0" w:rsidRPr="00EF704B">
        <w:rPr>
          <w:rFonts w:ascii="Garamond" w:hAnsi="Garamond" w:cs="Arial"/>
          <w:lang w:eastAsia="en-NZ"/>
        </w:rPr>
        <w:t xml:space="preserve"> rare. </w:t>
      </w:r>
      <w:r w:rsidRPr="00EF704B">
        <w:rPr>
          <w:rFonts w:ascii="Garamond" w:hAnsi="Garamond" w:cs="Arial"/>
          <w:lang w:eastAsia="en-NZ"/>
        </w:rPr>
        <w:t>The consequence of a criteri</w:t>
      </w:r>
      <w:r w:rsidR="001650DD" w:rsidRPr="00EF704B">
        <w:rPr>
          <w:rFonts w:ascii="Garamond" w:hAnsi="Garamond" w:cs="Arial"/>
          <w:lang w:eastAsia="en-NZ"/>
        </w:rPr>
        <w:t>on</w:t>
      </w:r>
      <w:r w:rsidRPr="00EF704B">
        <w:rPr>
          <w:rFonts w:ascii="Garamond" w:hAnsi="Garamond" w:cs="Arial"/>
          <w:lang w:eastAsia="en-NZ"/>
        </w:rPr>
        <w:t xml:space="preserve"> which only results in protection of the ‘best example’ is that </w:t>
      </w:r>
      <w:r w:rsidR="004177A0" w:rsidRPr="00EF704B">
        <w:rPr>
          <w:rFonts w:ascii="Garamond" w:hAnsi="Garamond" w:cs="Arial"/>
          <w:lang w:eastAsia="en-NZ"/>
        </w:rPr>
        <w:t xml:space="preserve">the ‘typical’ and ‘characteristic’ </w:t>
      </w:r>
      <w:r w:rsidRPr="00EF704B">
        <w:rPr>
          <w:rFonts w:ascii="Garamond" w:hAnsi="Garamond" w:cs="Arial"/>
          <w:lang w:eastAsia="en-NZ"/>
        </w:rPr>
        <w:t xml:space="preserve">examples of indigenous vegetation and biodiversity </w:t>
      </w:r>
      <w:r w:rsidR="004177A0" w:rsidRPr="00EF704B">
        <w:rPr>
          <w:rFonts w:ascii="Garamond" w:hAnsi="Garamond" w:cs="Arial"/>
          <w:lang w:eastAsia="en-NZ"/>
        </w:rPr>
        <w:t>of the QLD will be lost.</w:t>
      </w:r>
      <w:r w:rsidR="004C6996" w:rsidRPr="00EF704B">
        <w:rPr>
          <w:rFonts w:ascii="Garamond" w:hAnsi="Garamond" w:cs="Arial"/>
          <w:lang w:eastAsia="en-NZ"/>
        </w:rPr>
        <w:t xml:space="preserve"> </w:t>
      </w:r>
      <w:r w:rsidRPr="00EF704B">
        <w:rPr>
          <w:rFonts w:ascii="Garamond" w:hAnsi="Garamond" w:cs="Arial"/>
          <w:lang w:eastAsia="en-NZ"/>
        </w:rPr>
        <w:t xml:space="preserve"> In my </w:t>
      </w:r>
      <w:r w:rsidR="001650DD" w:rsidRPr="00EF704B">
        <w:rPr>
          <w:rFonts w:ascii="Garamond" w:hAnsi="Garamond" w:cs="Arial"/>
          <w:lang w:eastAsia="en-NZ"/>
        </w:rPr>
        <w:t>opinion</w:t>
      </w:r>
      <w:r w:rsidRPr="00EF704B">
        <w:rPr>
          <w:rFonts w:ascii="Garamond" w:hAnsi="Garamond" w:cs="Arial"/>
          <w:lang w:eastAsia="en-NZ"/>
        </w:rPr>
        <w:t>, to avoid the loss of typical or characteristic indigenous biodiversity in the region, the criteri</w:t>
      </w:r>
      <w:r w:rsidR="00785C1D" w:rsidRPr="00EF704B">
        <w:rPr>
          <w:rFonts w:ascii="Garamond" w:hAnsi="Garamond" w:cs="Arial"/>
          <w:lang w:eastAsia="en-NZ"/>
        </w:rPr>
        <w:t>on for assessing ecological significance</w:t>
      </w:r>
      <w:r w:rsidRPr="00EF704B">
        <w:rPr>
          <w:rFonts w:ascii="Garamond" w:hAnsi="Garamond" w:cs="Arial"/>
          <w:lang w:eastAsia="en-NZ"/>
        </w:rPr>
        <w:t xml:space="preserve"> </w:t>
      </w:r>
      <w:r w:rsidR="00785C1D" w:rsidRPr="00EF704B">
        <w:rPr>
          <w:rFonts w:ascii="Garamond" w:hAnsi="Garamond" w:cs="Arial"/>
          <w:lang w:eastAsia="en-NZ"/>
        </w:rPr>
        <w:t xml:space="preserve">should refer to a </w:t>
      </w:r>
      <w:r w:rsidR="004C6996" w:rsidRPr="00EF704B">
        <w:rPr>
          <w:rFonts w:ascii="Garamond" w:hAnsi="Garamond" w:cs="Arial"/>
          <w:lang w:eastAsia="en-NZ"/>
        </w:rPr>
        <w:t xml:space="preserve"> ‘good example’ or ‘highly representative example’.</w:t>
      </w:r>
    </w:p>
    <w:p w:rsidR="004177A0" w:rsidRPr="00EF704B" w:rsidRDefault="004177A0" w:rsidP="004177A0">
      <w:pPr>
        <w:pStyle w:val="ListParagraph"/>
        <w:rPr>
          <w:rFonts w:ascii="Garamond" w:hAnsi="Garamond" w:cs="Arial"/>
          <w:lang w:eastAsia="en-NZ"/>
        </w:rPr>
      </w:pPr>
    </w:p>
    <w:p w:rsidR="004177A0" w:rsidRPr="00EF704B" w:rsidRDefault="004177A0" w:rsidP="0062620B">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It is important to assess significance at a local scale. The scale suggested is the Ecological District</w:t>
      </w:r>
      <w:r w:rsidR="00E2591D" w:rsidRPr="00EF704B">
        <w:rPr>
          <w:rFonts w:ascii="Garamond" w:hAnsi="Garamond" w:cs="Arial"/>
          <w:lang w:eastAsia="en-NZ"/>
        </w:rPr>
        <w:t>, and t</w:t>
      </w:r>
      <w:r w:rsidR="00221064" w:rsidRPr="00EF704B">
        <w:rPr>
          <w:rFonts w:ascii="Garamond" w:hAnsi="Garamond" w:cs="Arial"/>
          <w:lang w:eastAsia="en-NZ"/>
        </w:rPr>
        <w:t xml:space="preserve">he QLD contains at least 12 Ecological Districts. </w:t>
      </w:r>
      <w:r w:rsidR="00E2591D" w:rsidRPr="00EF704B">
        <w:rPr>
          <w:rFonts w:ascii="Garamond" w:hAnsi="Garamond" w:cs="Arial"/>
          <w:lang w:eastAsia="en-NZ"/>
        </w:rPr>
        <w:t>However, i</w:t>
      </w:r>
      <w:r w:rsidR="00221064" w:rsidRPr="00EF704B">
        <w:rPr>
          <w:rFonts w:ascii="Garamond" w:hAnsi="Garamond" w:cs="Arial"/>
          <w:lang w:eastAsia="en-NZ"/>
        </w:rPr>
        <w:t>n</w:t>
      </w:r>
      <w:r w:rsidRPr="00EF704B">
        <w:rPr>
          <w:rFonts w:ascii="Garamond" w:hAnsi="Garamond" w:cs="Arial"/>
          <w:lang w:eastAsia="en-NZ"/>
        </w:rPr>
        <w:t xml:space="preserve"> some cases a</w:t>
      </w:r>
      <w:r w:rsidR="00221064" w:rsidRPr="00EF704B">
        <w:rPr>
          <w:rFonts w:ascii="Garamond" w:hAnsi="Garamond" w:cs="Arial"/>
          <w:lang w:eastAsia="en-NZ"/>
        </w:rPr>
        <w:t>ssessment at a</w:t>
      </w:r>
      <w:r w:rsidRPr="00EF704B">
        <w:rPr>
          <w:rFonts w:ascii="Garamond" w:hAnsi="Garamond" w:cs="Arial"/>
          <w:lang w:eastAsia="en-NZ"/>
        </w:rPr>
        <w:t xml:space="preserve"> finer scale</w:t>
      </w:r>
      <w:r w:rsidR="00E2591D" w:rsidRPr="00EF704B">
        <w:rPr>
          <w:rFonts w:ascii="Garamond" w:hAnsi="Garamond" w:cs="Arial"/>
          <w:lang w:eastAsia="en-NZ"/>
        </w:rPr>
        <w:t>,</w:t>
      </w:r>
      <w:r w:rsidR="00221064" w:rsidRPr="00EF704B">
        <w:rPr>
          <w:rFonts w:ascii="Garamond" w:hAnsi="Garamond" w:cs="Arial"/>
          <w:lang w:eastAsia="en-NZ"/>
        </w:rPr>
        <w:t xml:space="preserve"> </w:t>
      </w:r>
      <w:r w:rsidR="00E2591D" w:rsidRPr="00EF704B">
        <w:rPr>
          <w:rFonts w:ascii="Garamond" w:hAnsi="Garamond" w:cs="Arial"/>
          <w:lang w:eastAsia="en-NZ"/>
        </w:rPr>
        <w:t xml:space="preserve">such as </w:t>
      </w:r>
      <w:r w:rsidRPr="00EF704B">
        <w:rPr>
          <w:rFonts w:ascii="Garamond" w:hAnsi="Garamond" w:cs="Arial"/>
          <w:lang w:eastAsia="en-NZ"/>
        </w:rPr>
        <w:t>the land system</w:t>
      </w:r>
      <w:r w:rsidR="00E2591D" w:rsidRPr="00EF704B">
        <w:rPr>
          <w:rFonts w:ascii="Garamond" w:hAnsi="Garamond" w:cs="Arial"/>
          <w:lang w:eastAsia="en-NZ"/>
        </w:rPr>
        <w:t>,</w:t>
      </w:r>
      <w:r w:rsidRPr="00EF704B">
        <w:rPr>
          <w:rFonts w:ascii="Garamond" w:hAnsi="Garamond" w:cs="Arial"/>
          <w:lang w:eastAsia="en-NZ"/>
        </w:rPr>
        <w:t xml:space="preserve"> may be more appropriate</w:t>
      </w:r>
      <w:r w:rsidR="004C6996" w:rsidRPr="00EF704B">
        <w:rPr>
          <w:rFonts w:ascii="Garamond" w:hAnsi="Garamond" w:cs="Arial"/>
          <w:lang w:eastAsia="en-NZ"/>
        </w:rPr>
        <w:t xml:space="preserve"> (e.g. for lowland valleys surfaces of the Clutha Valley)</w:t>
      </w:r>
      <w:r w:rsidRPr="00EF704B">
        <w:rPr>
          <w:rFonts w:ascii="Garamond" w:hAnsi="Garamond" w:cs="Arial"/>
          <w:lang w:eastAsia="en-NZ"/>
        </w:rPr>
        <w:t xml:space="preserve">. </w:t>
      </w:r>
      <w:r w:rsidR="00E2591D" w:rsidRPr="00EF704B">
        <w:rPr>
          <w:rFonts w:ascii="Garamond" w:hAnsi="Garamond" w:cs="Arial"/>
          <w:lang w:eastAsia="en-NZ"/>
        </w:rPr>
        <w:t xml:space="preserve"> G</w:t>
      </w:r>
      <w:r w:rsidRPr="00EF704B">
        <w:rPr>
          <w:rFonts w:ascii="Garamond" w:hAnsi="Garamond" w:cs="Arial"/>
          <w:lang w:eastAsia="en-NZ"/>
        </w:rPr>
        <w:t>enerally</w:t>
      </w:r>
      <w:r w:rsidR="00E2591D" w:rsidRPr="00EF704B">
        <w:rPr>
          <w:rFonts w:ascii="Garamond" w:hAnsi="Garamond" w:cs="Arial"/>
          <w:lang w:eastAsia="en-NZ"/>
        </w:rPr>
        <w:t>,</w:t>
      </w:r>
      <w:r w:rsidRPr="00EF704B">
        <w:rPr>
          <w:rFonts w:ascii="Garamond" w:hAnsi="Garamond" w:cs="Arial"/>
          <w:lang w:eastAsia="en-NZ"/>
        </w:rPr>
        <w:t xml:space="preserve"> assessment may be required at a range of scales (i.e. national, regional and local). An example is that a plant that is generally wide spread and common nationally</w:t>
      </w:r>
      <w:r w:rsidR="00221064" w:rsidRPr="00EF704B">
        <w:rPr>
          <w:rFonts w:ascii="Garamond" w:hAnsi="Garamond" w:cs="Arial"/>
          <w:lang w:eastAsia="en-NZ"/>
        </w:rPr>
        <w:t xml:space="preserve"> (e.g. kahikatea)</w:t>
      </w:r>
      <w:r w:rsidRPr="00EF704B">
        <w:rPr>
          <w:rFonts w:ascii="Garamond" w:hAnsi="Garamond" w:cs="Arial"/>
          <w:lang w:eastAsia="en-NZ"/>
        </w:rPr>
        <w:t xml:space="preserve">, could be rare and restricted locally or regionally, or may occur in a different habitat. Another example </w:t>
      </w:r>
      <w:r w:rsidR="00221064" w:rsidRPr="00EF704B">
        <w:rPr>
          <w:rFonts w:ascii="Garamond" w:hAnsi="Garamond" w:cs="Arial"/>
          <w:lang w:eastAsia="en-NZ"/>
        </w:rPr>
        <w:t xml:space="preserve">is an ecosystem that is generally common nationally (e.g. silver beech forest) </w:t>
      </w:r>
      <w:r w:rsidR="00E2591D" w:rsidRPr="00EF704B">
        <w:rPr>
          <w:rFonts w:ascii="Garamond" w:hAnsi="Garamond" w:cs="Arial"/>
          <w:lang w:eastAsia="en-NZ"/>
        </w:rPr>
        <w:t xml:space="preserve">but </w:t>
      </w:r>
      <w:r w:rsidR="00221064" w:rsidRPr="00EF704B">
        <w:rPr>
          <w:rFonts w:ascii="Garamond" w:hAnsi="Garamond" w:cs="Arial"/>
          <w:lang w:eastAsia="en-NZ"/>
        </w:rPr>
        <w:t xml:space="preserve">can be locally rare (e.g. in dryland areas). </w:t>
      </w:r>
    </w:p>
    <w:p w:rsidR="00C0316D" w:rsidRPr="00EF704B" w:rsidRDefault="00C0316D" w:rsidP="00221064">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210"/>
        <w:jc w:val="both"/>
        <w:textAlignment w:val="baseline"/>
        <w:rPr>
          <w:rFonts w:ascii="Garamond" w:hAnsi="Garamond" w:cs="Arial"/>
          <w:lang w:eastAsia="en-NZ"/>
        </w:rPr>
      </w:pPr>
    </w:p>
    <w:p w:rsidR="00C0316D" w:rsidRPr="00EF704B" w:rsidRDefault="00221064" w:rsidP="0062620B">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The importance of a site can often be because of the importance of a vegetation type or ecosystem and its association with the landform. This combination could be rare or unusual.</w:t>
      </w:r>
    </w:p>
    <w:p w:rsidR="00221064" w:rsidRPr="00EF704B" w:rsidRDefault="00221064" w:rsidP="00221064">
      <w:pPr>
        <w:pStyle w:val="ListParagraph"/>
        <w:rPr>
          <w:rFonts w:ascii="Garamond" w:hAnsi="Garamond" w:cs="Arial"/>
          <w:lang w:eastAsia="en-NZ"/>
        </w:rPr>
      </w:pPr>
    </w:p>
    <w:p w:rsidR="00221064" w:rsidRPr="00EF704B" w:rsidRDefault="00E2591D" w:rsidP="0062620B">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The</w:t>
      </w:r>
      <w:r w:rsidR="00221064" w:rsidRPr="00EF704B">
        <w:rPr>
          <w:rFonts w:ascii="Garamond" w:hAnsi="Garamond" w:cs="Arial"/>
          <w:lang w:eastAsia="en-NZ"/>
        </w:rPr>
        <w:t xml:space="preserve"> four National Priorities for protecting rare and threatened native biodiversity of private land (MFE &amp; Doc, 2007)</w:t>
      </w:r>
      <w:r w:rsidR="00F5564E" w:rsidRPr="00EF704B">
        <w:rPr>
          <w:rFonts w:ascii="Garamond" w:hAnsi="Garamond" w:cs="Arial"/>
          <w:lang w:eastAsia="en-NZ"/>
        </w:rPr>
        <w:t xml:space="preserve"> </w:t>
      </w:r>
      <w:r w:rsidRPr="00EF704B">
        <w:rPr>
          <w:rFonts w:ascii="Garamond" w:hAnsi="Garamond" w:cs="Arial"/>
          <w:lang w:eastAsia="en-NZ"/>
        </w:rPr>
        <w:t xml:space="preserve">are relevant to </w:t>
      </w:r>
      <w:r w:rsidR="008425E1" w:rsidRPr="00EF704B">
        <w:rPr>
          <w:rFonts w:ascii="Garamond" w:hAnsi="Garamond" w:cs="Arial"/>
          <w:lang w:eastAsia="en-NZ"/>
        </w:rPr>
        <w:t>ecological assessment</w:t>
      </w:r>
      <w:r w:rsidRPr="00EF704B">
        <w:rPr>
          <w:rFonts w:ascii="Garamond" w:hAnsi="Garamond" w:cs="Arial"/>
          <w:lang w:eastAsia="en-NZ"/>
        </w:rPr>
        <w:t xml:space="preserve">s and, in my opinion, should remain included as </w:t>
      </w:r>
      <w:r w:rsidR="00F5564E" w:rsidRPr="00EF704B">
        <w:rPr>
          <w:rFonts w:ascii="Garamond" w:hAnsi="Garamond" w:cs="Arial"/>
          <w:lang w:eastAsia="en-NZ"/>
        </w:rPr>
        <w:t>criteria</w:t>
      </w:r>
      <w:r w:rsidR="00221064" w:rsidRPr="00EF704B">
        <w:rPr>
          <w:rFonts w:ascii="Garamond" w:hAnsi="Garamond" w:cs="Arial"/>
          <w:lang w:eastAsia="en-NZ"/>
        </w:rPr>
        <w:t>.</w:t>
      </w:r>
    </w:p>
    <w:p w:rsidR="0062620B" w:rsidRPr="00EF704B" w:rsidRDefault="0062620B" w:rsidP="00043D0D">
      <w:pPr>
        <w:pStyle w:val="ListParagraph"/>
        <w:ind w:left="210"/>
        <w:rPr>
          <w:rFonts w:ascii="Garamond" w:hAnsi="Garamond" w:cs="Arial"/>
          <w:lang w:eastAsia="en-NZ"/>
        </w:rPr>
      </w:pPr>
    </w:p>
    <w:p w:rsidR="00043D0D" w:rsidRPr="00EF704B" w:rsidRDefault="00043D0D" w:rsidP="00284DBE">
      <w:pPr>
        <w:pStyle w:val="ListParagraph"/>
        <w:ind w:left="0"/>
        <w:rPr>
          <w:rFonts w:ascii="Garamond" w:hAnsi="Garamond" w:cs="Arial"/>
          <w:b/>
          <w:lang w:eastAsia="en-NZ"/>
        </w:rPr>
      </w:pPr>
      <w:r w:rsidRPr="00EF704B">
        <w:rPr>
          <w:rFonts w:ascii="Garamond" w:hAnsi="Garamond" w:cs="Arial"/>
          <w:b/>
          <w:lang w:eastAsia="en-NZ"/>
        </w:rPr>
        <w:t>LIST OF THREATENED PLANTS</w:t>
      </w:r>
    </w:p>
    <w:p w:rsidR="00043D0D" w:rsidRPr="00EF704B" w:rsidRDefault="00043D0D" w:rsidP="00043D0D">
      <w:pPr>
        <w:pStyle w:val="ListParagraph"/>
        <w:ind w:left="210"/>
        <w:rPr>
          <w:rFonts w:ascii="Garamond" w:hAnsi="Garamond" w:cs="Arial"/>
          <w:lang w:eastAsia="en-NZ"/>
        </w:rPr>
      </w:pPr>
    </w:p>
    <w:p w:rsidR="0062620B" w:rsidRPr="00EF704B" w:rsidRDefault="00053E6E" w:rsidP="0062620B">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 </w:t>
      </w:r>
      <w:r w:rsidR="00F5564E" w:rsidRPr="00EF704B">
        <w:rPr>
          <w:rFonts w:ascii="Garamond" w:hAnsi="Garamond" w:cs="Arial"/>
          <w:lang w:eastAsia="en-NZ"/>
        </w:rPr>
        <w:t>agree with the evidence of</w:t>
      </w:r>
      <w:r w:rsidRPr="00EF704B">
        <w:rPr>
          <w:rFonts w:ascii="Garamond" w:hAnsi="Garamond" w:cs="Arial"/>
          <w:lang w:eastAsia="en-NZ"/>
        </w:rPr>
        <w:t xml:space="preserve"> Mr Davis and the</w:t>
      </w:r>
      <w:r w:rsidR="00F5564E" w:rsidRPr="00EF704B">
        <w:rPr>
          <w:rFonts w:ascii="Garamond" w:hAnsi="Garamond" w:cs="Arial"/>
          <w:lang w:eastAsia="en-NZ"/>
        </w:rPr>
        <w:t xml:space="preserve"> Director-General</w:t>
      </w:r>
      <w:r w:rsidR="00785C1D" w:rsidRPr="00EF704B">
        <w:rPr>
          <w:rFonts w:ascii="Garamond" w:hAnsi="Garamond" w:cs="Arial"/>
          <w:lang w:eastAsia="en-NZ"/>
        </w:rPr>
        <w:t>’</w:t>
      </w:r>
      <w:r w:rsidR="00F5564E" w:rsidRPr="00EF704B">
        <w:rPr>
          <w:rFonts w:ascii="Garamond" w:hAnsi="Garamond" w:cs="Arial"/>
          <w:lang w:eastAsia="en-NZ"/>
        </w:rPr>
        <w:t xml:space="preserve">s </w:t>
      </w:r>
      <w:r w:rsidRPr="00EF704B">
        <w:rPr>
          <w:rFonts w:ascii="Garamond" w:hAnsi="Garamond" w:cs="Arial"/>
          <w:lang w:eastAsia="en-NZ"/>
        </w:rPr>
        <w:t xml:space="preserve">  submission</w:t>
      </w:r>
      <w:r w:rsidR="00F5564E" w:rsidRPr="00EF704B">
        <w:rPr>
          <w:rFonts w:ascii="Garamond" w:hAnsi="Garamond" w:cs="Arial"/>
          <w:lang w:eastAsia="en-NZ"/>
        </w:rPr>
        <w:t xml:space="preserve"> regarding the retention of the schedule of threatened plants within Chapter 33 of the PDP</w:t>
      </w:r>
      <w:r w:rsidRPr="00EF704B">
        <w:rPr>
          <w:rFonts w:ascii="Garamond" w:hAnsi="Garamond" w:cs="Arial"/>
          <w:lang w:eastAsia="en-NZ"/>
        </w:rPr>
        <w:t>.</w:t>
      </w:r>
      <w:r w:rsidR="00E2591D" w:rsidRPr="00EF704B">
        <w:rPr>
          <w:rFonts w:ascii="Garamond" w:hAnsi="Garamond" w:cs="Arial"/>
          <w:lang w:eastAsia="en-NZ"/>
        </w:rPr>
        <w:t xml:space="preserve">  </w:t>
      </w:r>
      <w:r w:rsidRPr="00EF704B">
        <w:rPr>
          <w:rFonts w:ascii="Garamond" w:hAnsi="Garamond" w:cs="Arial"/>
          <w:lang w:eastAsia="en-NZ"/>
        </w:rPr>
        <w:t>I note that the national review of the vascular threatened plant occurs approximately every five years</w:t>
      </w:r>
      <w:r w:rsidR="00E2591D" w:rsidRPr="00EF704B">
        <w:rPr>
          <w:rFonts w:ascii="Garamond" w:hAnsi="Garamond" w:cs="Arial"/>
          <w:lang w:eastAsia="en-NZ"/>
        </w:rPr>
        <w:t xml:space="preserve">. </w:t>
      </w:r>
      <w:r w:rsidR="00785C1D" w:rsidRPr="00EF704B">
        <w:rPr>
          <w:rFonts w:ascii="Garamond" w:hAnsi="Garamond" w:cs="Arial"/>
          <w:lang w:eastAsia="en-NZ"/>
        </w:rPr>
        <w:t xml:space="preserve"> </w:t>
      </w:r>
      <w:r w:rsidRPr="00EF704B">
        <w:rPr>
          <w:rFonts w:ascii="Garamond" w:hAnsi="Garamond" w:cs="Arial"/>
          <w:lang w:eastAsia="en-NZ"/>
        </w:rPr>
        <w:t xml:space="preserve"> The most recent threat listing is the Conservation status of New Zealand indigenous vascular plants, 2012 (de Lange et al., 2012). </w:t>
      </w:r>
      <w:r w:rsidR="00E2591D" w:rsidRPr="00EF704B">
        <w:rPr>
          <w:rFonts w:ascii="Garamond" w:hAnsi="Garamond" w:cs="Arial"/>
          <w:lang w:eastAsia="en-NZ"/>
        </w:rPr>
        <w:t xml:space="preserve"> </w:t>
      </w:r>
      <w:r w:rsidR="00785C1D" w:rsidRPr="00EF704B">
        <w:rPr>
          <w:rFonts w:ascii="Garamond" w:hAnsi="Garamond" w:cs="Arial"/>
          <w:lang w:eastAsia="en-NZ"/>
        </w:rPr>
        <w:t>If the</w:t>
      </w:r>
      <w:r w:rsidRPr="00EF704B">
        <w:rPr>
          <w:rFonts w:ascii="Garamond" w:hAnsi="Garamond" w:cs="Arial"/>
          <w:lang w:eastAsia="en-NZ"/>
        </w:rPr>
        <w:t xml:space="preserve"> </w:t>
      </w:r>
      <w:r w:rsidR="000B1573" w:rsidRPr="00EF704B">
        <w:rPr>
          <w:rFonts w:ascii="Garamond" w:hAnsi="Garamond" w:cs="Arial"/>
          <w:lang w:eastAsia="en-NZ"/>
        </w:rPr>
        <w:t>PDP</w:t>
      </w:r>
      <w:r w:rsidRPr="00EF704B">
        <w:rPr>
          <w:rFonts w:ascii="Garamond" w:hAnsi="Garamond" w:cs="Arial"/>
          <w:lang w:eastAsia="en-NZ"/>
        </w:rPr>
        <w:t xml:space="preserve"> has the flexibility to refer to the most recent threat listing </w:t>
      </w:r>
      <w:r w:rsidR="00785C1D" w:rsidRPr="00EF704B">
        <w:rPr>
          <w:rFonts w:ascii="Garamond" w:hAnsi="Garamond" w:cs="Arial"/>
          <w:lang w:eastAsia="en-NZ"/>
        </w:rPr>
        <w:t>it will</w:t>
      </w:r>
      <w:r w:rsidRPr="00EF704B">
        <w:rPr>
          <w:rFonts w:ascii="Garamond" w:hAnsi="Garamond" w:cs="Arial"/>
          <w:lang w:eastAsia="en-NZ"/>
        </w:rPr>
        <w:t xml:space="preserve"> not become dated during </w:t>
      </w:r>
      <w:r w:rsidR="00785C1D" w:rsidRPr="00EF704B">
        <w:rPr>
          <w:rFonts w:ascii="Garamond" w:hAnsi="Garamond" w:cs="Arial"/>
          <w:lang w:eastAsia="en-NZ"/>
        </w:rPr>
        <w:t>its term</w:t>
      </w:r>
      <w:r w:rsidRPr="00EF704B">
        <w:rPr>
          <w:rFonts w:ascii="Garamond" w:hAnsi="Garamond" w:cs="Arial"/>
          <w:lang w:eastAsia="en-NZ"/>
        </w:rPr>
        <w:t xml:space="preserve">. </w:t>
      </w:r>
    </w:p>
    <w:p w:rsidR="00053E6E" w:rsidRPr="00EF704B" w:rsidRDefault="00053E6E" w:rsidP="00053E6E">
      <w:pPr>
        <w:pStyle w:val="ListParagraph"/>
        <w:ind w:left="210"/>
        <w:rPr>
          <w:rFonts w:ascii="Garamond" w:hAnsi="Garamond" w:cs="Arial"/>
          <w:lang w:eastAsia="en-NZ"/>
        </w:rPr>
      </w:pPr>
    </w:p>
    <w:p w:rsidR="0062620B" w:rsidRPr="00EF704B" w:rsidRDefault="00053E6E" w:rsidP="00284DBE">
      <w:pPr>
        <w:pStyle w:val="ListParagraph"/>
        <w:ind w:left="0"/>
        <w:rPr>
          <w:rFonts w:ascii="Garamond" w:hAnsi="Garamond" w:cs="Arial"/>
          <w:b/>
          <w:lang w:eastAsia="en-NZ"/>
        </w:rPr>
      </w:pPr>
      <w:r w:rsidRPr="00EF704B">
        <w:rPr>
          <w:rFonts w:ascii="Garamond" w:hAnsi="Garamond" w:cs="Arial"/>
          <w:b/>
          <w:lang w:eastAsia="en-NZ"/>
        </w:rPr>
        <w:t>DEFINITIONS</w:t>
      </w:r>
    </w:p>
    <w:p w:rsidR="00053E6E" w:rsidRPr="00EF704B" w:rsidRDefault="00053E6E" w:rsidP="00053E6E">
      <w:pPr>
        <w:pStyle w:val="ListParagraph"/>
        <w:ind w:left="210"/>
        <w:rPr>
          <w:rFonts w:ascii="Garamond" w:hAnsi="Garamond" w:cs="Arial"/>
          <w:lang w:eastAsia="en-NZ"/>
        </w:rPr>
      </w:pPr>
    </w:p>
    <w:p w:rsidR="00D75BD3" w:rsidRPr="00EF704B" w:rsidRDefault="00D75BD3" w:rsidP="00D75BD3">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Indigenous vegetation can be cleared by a number of methods, including direct drilling, and over-sowing and irrigation.  Direct drilling results in soil disturbance, over-sowing modifies indigenous vegetation and can result in its replacement by exotic vegetation, and irrigation can severely affect indigenous vegetation in lowland valley floor and dryland vegetation areas that are already severely depleted in their indigenous vegetation cover. Therefore, in my opinion, direct drilling, over sowing and irrigation are all methods of clearing indigenous vegetation that should be included in the definition of indigenous vegetation clearance. </w:t>
      </w:r>
    </w:p>
    <w:p w:rsidR="00777462" w:rsidRPr="00EF704B" w:rsidRDefault="00777462" w:rsidP="00777462">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jc w:val="both"/>
        <w:textAlignment w:val="baseline"/>
        <w:rPr>
          <w:rFonts w:ascii="Garamond" w:hAnsi="Garamond" w:cs="Arial"/>
          <w:lang w:eastAsia="en-NZ"/>
        </w:rPr>
      </w:pPr>
    </w:p>
    <w:p w:rsidR="00777462" w:rsidRPr="00EF704B" w:rsidRDefault="00777462" w:rsidP="00777462">
      <w:pPr>
        <w:pStyle w:val="ListParagraph"/>
        <w:ind w:left="0"/>
        <w:rPr>
          <w:rFonts w:ascii="Garamond" w:hAnsi="Garamond" w:cs="Arial"/>
          <w:b/>
          <w:lang w:eastAsia="en-NZ"/>
        </w:rPr>
      </w:pPr>
      <w:r w:rsidRPr="00EF704B">
        <w:rPr>
          <w:rFonts w:ascii="Garamond" w:hAnsi="Garamond" w:cs="Arial"/>
          <w:b/>
          <w:lang w:eastAsia="en-NZ"/>
        </w:rPr>
        <w:t>WILDING EXOTIC TREES</w:t>
      </w:r>
    </w:p>
    <w:p w:rsidR="00777462" w:rsidRPr="00EF704B" w:rsidRDefault="00777462" w:rsidP="00777462">
      <w:pPr>
        <w:pStyle w:val="ListParagraph"/>
        <w:ind w:left="0"/>
        <w:rPr>
          <w:rFonts w:ascii="Garamond" w:hAnsi="Garamond" w:cs="Arial"/>
          <w:lang w:eastAsia="en-NZ"/>
        </w:rPr>
      </w:pPr>
    </w:p>
    <w:p w:rsidR="00416919" w:rsidRPr="00EF704B" w:rsidRDefault="00416919" w:rsidP="00416919">
      <w:pPr>
        <w:pStyle w:val="ListParagraph"/>
        <w:rPr>
          <w:rFonts w:ascii="Garamond" w:hAnsi="Garamond" w:cs="Arial"/>
          <w:lang w:eastAsia="en-NZ"/>
        </w:rPr>
      </w:pPr>
    </w:p>
    <w:p w:rsidR="00416919" w:rsidRPr="00EF704B" w:rsidRDefault="00416919" w:rsidP="00416919">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 xml:space="preserve">The prohibition </w:t>
      </w:r>
      <w:r w:rsidR="00D75BD3" w:rsidRPr="00EF704B">
        <w:rPr>
          <w:rFonts w:ascii="Garamond" w:hAnsi="Garamond" w:cs="Arial"/>
          <w:lang w:eastAsia="en-NZ"/>
        </w:rPr>
        <w:t xml:space="preserve">against </w:t>
      </w:r>
      <w:r w:rsidRPr="00EF704B">
        <w:rPr>
          <w:rFonts w:ascii="Garamond" w:hAnsi="Garamond" w:cs="Arial"/>
          <w:lang w:eastAsia="en-NZ"/>
        </w:rPr>
        <w:t>planting listed species is an important tool in ensuring new wilding tree incursions are minimised, while control of existing problem areas can be focussed on.</w:t>
      </w:r>
    </w:p>
    <w:p w:rsidR="008425E1" w:rsidRPr="00EF704B" w:rsidRDefault="008425E1" w:rsidP="008425E1">
      <w:pPr>
        <w:pStyle w:val="ListParagraph"/>
        <w:rPr>
          <w:rFonts w:ascii="Garamond" w:hAnsi="Garamond" w:cs="Arial"/>
          <w:lang w:eastAsia="en-NZ"/>
        </w:rPr>
      </w:pPr>
    </w:p>
    <w:p w:rsidR="008D5E83" w:rsidRPr="00EF704B" w:rsidRDefault="00D75BD3">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T</w:t>
      </w:r>
      <w:r w:rsidR="00A12A64" w:rsidRPr="00EF704B">
        <w:rPr>
          <w:rFonts w:ascii="Garamond" w:hAnsi="Garamond" w:cs="Arial"/>
          <w:lang w:eastAsia="en-NZ"/>
        </w:rPr>
        <w:t>he ten</w:t>
      </w:r>
      <w:r w:rsidR="008425E1" w:rsidRPr="00EF704B">
        <w:rPr>
          <w:rFonts w:ascii="Garamond" w:hAnsi="Garamond" w:cs="Arial"/>
          <w:lang w:eastAsia="en-NZ"/>
        </w:rPr>
        <w:t xml:space="preserve"> species of </w:t>
      </w:r>
      <w:r w:rsidR="00953605" w:rsidRPr="00EF704B">
        <w:rPr>
          <w:rFonts w:ascii="Garamond" w:hAnsi="Garamond" w:cs="Arial"/>
          <w:lang w:eastAsia="en-NZ"/>
        </w:rPr>
        <w:t xml:space="preserve">conifers </w:t>
      </w:r>
      <w:r w:rsidR="00511116" w:rsidRPr="00EF704B">
        <w:rPr>
          <w:rFonts w:ascii="Garamond" w:hAnsi="Garamond" w:cs="Arial"/>
          <w:lang w:eastAsia="en-NZ"/>
        </w:rPr>
        <w:t>listed in the proposed plan</w:t>
      </w:r>
      <w:r w:rsidR="00A12A64" w:rsidRPr="00EF704B">
        <w:rPr>
          <w:rFonts w:ascii="Garamond" w:hAnsi="Garamond" w:cs="Arial"/>
          <w:lang w:eastAsia="en-NZ"/>
        </w:rPr>
        <w:t xml:space="preserve"> </w:t>
      </w:r>
      <w:r w:rsidRPr="00EF704B">
        <w:rPr>
          <w:rFonts w:ascii="Garamond" w:hAnsi="Garamond" w:cs="Arial"/>
          <w:lang w:eastAsia="en-NZ"/>
        </w:rPr>
        <w:t xml:space="preserve">are all </w:t>
      </w:r>
      <w:r w:rsidR="00953605" w:rsidRPr="00EF704B">
        <w:rPr>
          <w:rFonts w:ascii="Garamond" w:hAnsi="Garamond" w:cs="Arial"/>
          <w:lang w:eastAsia="en-NZ"/>
        </w:rPr>
        <w:t xml:space="preserve"> species </w:t>
      </w:r>
      <w:r w:rsidRPr="00EF704B">
        <w:rPr>
          <w:rFonts w:ascii="Garamond" w:hAnsi="Garamond" w:cs="Arial"/>
          <w:lang w:eastAsia="en-NZ"/>
        </w:rPr>
        <w:t xml:space="preserve">that </w:t>
      </w:r>
      <w:r w:rsidR="00A12A64" w:rsidRPr="00EF704B">
        <w:rPr>
          <w:rFonts w:ascii="Garamond" w:hAnsi="Garamond" w:cs="Arial"/>
          <w:lang w:eastAsia="en-NZ"/>
        </w:rPr>
        <w:t xml:space="preserve">are well </w:t>
      </w:r>
      <w:r w:rsidR="00953605" w:rsidRPr="00EF704B">
        <w:rPr>
          <w:rFonts w:ascii="Garamond" w:hAnsi="Garamond" w:cs="Arial"/>
          <w:lang w:eastAsia="en-NZ"/>
        </w:rPr>
        <w:t xml:space="preserve"> documented</w:t>
      </w:r>
      <w:r w:rsidRPr="00EF704B">
        <w:rPr>
          <w:rFonts w:ascii="Garamond" w:hAnsi="Garamond" w:cs="Arial"/>
          <w:lang w:eastAsia="en-NZ"/>
        </w:rPr>
        <w:t xml:space="preserve"> as being invasive species </w:t>
      </w:r>
      <w:r w:rsidR="00511116" w:rsidRPr="00EF704B">
        <w:rPr>
          <w:rFonts w:ascii="Garamond" w:hAnsi="Garamond" w:cs="Arial"/>
          <w:lang w:eastAsia="en-NZ"/>
        </w:rPr>
        <w:t xml:space="preserve">and </w:t>
      </w:r>
      <w:r w:rsidRPr="00EF704B">
        <w:rPr>
          <w:rFonts w:ascii="Garamond" w:hAnsi="Garamond" w:cs="Arial"/>
          <w:lang w:eastAsia="en-NZ"/>
        </w:rPr>
        <w:t>which,</w:t>
      </w:r>
      <w:r w:rsidR="00D666F7" w:rsidRPr="00EF704B">
        <w:rPr>
          <w:rFonts w:ascii="Garamond" w:hAnsi="Garamond" w:cs="Arial"/>
          <w:lang w:eastAsia="en-NZ"/>
        </w:rPr>
        <w:t xml:space="preserve"> </w:t>
      </w:r>
      <w:r w:rsidRPr="00EF704B">
        <w:rPr>
          <w:rFonts w:ascii="Garamond" w:hAnsi="Garamond" w:cs="Arial"/>
          <w:lang w:eastAsia="en-NZ"/>
        </w:rPr>
        <w:t>due to their rapid spread and growth,</w:t>
      </w:r>
      <w:r w:rsidR="00D666F7" w:rsidRPr="00EF704B">
        <w:rPr>
          <w:rFonts w:ascii="Garamond" w:hAnsi="Garamond" w:cs="Arial"/>
          <w:lang w:eastAsia="en-NZ"/>
        </w:rPr>
        <w:t xml:space="preserve"> pose </w:t>
      </w:r>
      <w:r w:rsidRPr="00EF704B">
        <w:rPr>
          <w:rFonts w:ascii="Garamond" w:hAnsi="Garamond" w:cs="Arial"/>
          <w:lang w:eastAsia="en-NZ"/>
        </w:rPr>
        <w:t xml:space="preserve">a threat </w:t>
      </w:r>
      <w:r w:rsidR="00D666F7" w:rsidRPr="00EF704B">
        <w:rPr>
          <w:rFonts w:ascii="Garamond" w:hAnsi="Garamond" w:cs="Arial"/>
          <w:lang w:eastAsia="en-NZ"/>
        </w:rPr>
        <w:t xml:space="preserve">to indigenous biodiversity by competing for space </w:t>
      </w:r>
      <w:r w:rsidRPr="00EF704B">
        <w:rPr>
          <w:rFonts w:ascii="Garamond" w:hAnsi="Garamond" w:cs="Arial"/>
          <w:lang w:eastAsia="en-NZ"/>
        </w:rPr>
        <w:t xml:space="preserve">that is </w:t>
      </w:r>
      <w:r w:rsidR="00D666F7" w:rsidRPr="00EF704B">
        <w:rPr>
          <w:rFonts w:ascii="Garamond" w:hAnsi="Garamond" w:cs="Arial"/>
          <w:lang w:eastAsia="en-NZ"/>
        </w:rPr>
        <w:t>currently dominated by indigenous species.</w:t>
      </w:r>
    </w:p>
    <w:p w:rsidR="003D48B6" w:rsidRPr="00EF704B" w:rsidRDefault="003D48B6" w:rsidP="003D48B6">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210"/>
        <w:jc w:val="both"/>
        <w:textAlignment w:val="baseline"/>
        <w:rPr>
          <w:rFonts w:ascii="Garamond" w:hAnsi="Garamond" w:cs="Arial"/>
          <w:lang w:eastAsia="en-NZ"/>
        </w:rPr>
      </w:pPr>
    </w:p>
    <w:p w:rsidR="003D48B6" w:rsidRPr="00EF704B" w:rsidRDefault="00D666F7" w:rsidP="003D48B6">
      <w:pPr>
        <w:numPr>
          <w:ilvl w:val="0"/>
          <w:numId w:val="3"/>
        </w:num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hanging="510"/>
        <w:jc w:val="both"/>
        <w:textAlignment w:val="baseline"/>
        <w:rPr>
          <w:rFonts w:ascii="Garamond" w:hAnsi="Garamond" w:cs="Arial"/>
          <w:lang w:eastAsia="en-NZ"/>
        </w:rPr>
      </w:pPr>
      <w:r w:rsidRPr="00EF704B">
        <w:rPr>
          <w:rFonts w:ascii="Garamond" w:hAnsi="Garamond" w:cs="Arial"/>
          <w:lang w:eastAsia="en-NZ"/>
        </w:rPr>
        <w:t>There has b</w:t>
      </w:r>
      <w:r w:rsidR="003D48B6" w:rsidRPr="00EF704B">
        <w:rPr>
          <w:rFonts w:ascii="Garamond" w:hAnsi="Garamond" w:cs="Arial"/>
          <w:lang w:eastAsia="en-NZ"/>
        </w:rPr>
        <w:t xml:space="preserve">een some discussion around </w:t>
      </w:r>
      <w:r w:rsidR="00F3660F" w:rsidRPr="00EF704B">
        <w:rPr>
          <w:rFonts w:ascii="Garamond" w:hAnsi="Garamond" w:cs="Arial"/>
          <w:lang w:eastAsia="en-NZ"/>
        </w:rPr>
        <w:t xml:space="preserve">the potential to control wilding species by </w:t>
      </w:r>
      <w:r w:rsidR="003D48B6" w:rsidRPr="00EF704B">
        <w:rPr>
          <w:rFonts w:ascii="Garamond" w:hAnsi="Garamond" w:cs="Arial"/>
          <w:lang w:eastAsia="en-NZ"/>
        </w:rPr>
        <w:t xml:space="preserve">the use of sterile </w:t>
      </w:r>
      <w:r w:rsidR="00F3660F" w:rsidRPr="00EF704B">
        <w:rPr>
          <w:rFonts w:ascii="Garamond" w:hAnsi="Garamond" w:cs="Arial"/>
          <w:lang w:eastAsia="en-NZ"/>
        </w:rPr>
        <w:t xml:space="preserve">cultivars, and opposition to rules that would prevent the use of such cultivars. </w:t>
      </w:r>
      <w:r w:rsidR="003D48B6" w:rsidRPr="00EF704B">
        <w:rPr>
          <w:rFonts w:ascii="Garamond" w:hAnsi="Garamond" w:cs="Arial"/>
          <w:lang w:eastAsia="en-NZ"/>
        </w:rPr>
        <w:t>While there may be sterile cultivars available</w:t>
      </w:r>
      <w:r w:rsidR="00F3660F" w:rsidRPr="00EF704B">
        <w:rPr>
          <w:rFonts w:ascii="Garamond" w:hAnsi="Garamond" w:cs="Arial"/>
          <w:lang w:eastAsia="en-NZ"/>
        </w:rPr>
        <w:t xml:space="preserve">, in my opinion it would </w:t>
      </w:r>
      <w:r w:rsidR="003D48B6" w:rsidRPr="00EF704B">
        <w:rPr>
          <w:rFonts w:ascii="Garamond" w:hAnsi="Garamond" w:cs="Arial"/>
          <w:lang w:eastAsia="en-NZ"/>
        </w:rPr>
        <w:t xml:space="preserve">be difficult to </w:t>
      </w:r>
      <w:r w:rsidR="00F3660F" w:rsidRPr="00EF704B">
        <w:rPr>
          <w:rFonts w:ascii="Garamond" w:hAnsi="Garamond" w:cs="Arial"/>
          <w:lang w:eastAsia="en-NZ"/>
        </w:rPr>
        <w:t>establish that any</w:t>
      </w:r>
      <w:r w:rsidR="003D48B6" w:rsidRPr="00EF704B">
        <w:rPr>
          <w:rFonts w:ascii="Garamond" w:hAnsi="Garamond" w:cs="Arial"/>
          <w:lang w:eastAsia="en-NZ"/>
        </w:rPr>
        <w:t xml:space="preserve"> plants to be planted are indeed sterile cultivars</w:t>
      </w:r>
      <w:r w:rsidR="00F3660F" w:rsidRPr="00EF704B">
        <w:rPr>
          <w:rFonts w:ascii="Garamond" w:hAnsi="Garamond" w:cs="Arial"/>
          <w:lang w:eastAsia="en-NZ"/>
        </w:rPr>
        <w:t>, and the administration of planning rules which include an exemption for such cultivators would be problematic</w:t>
      </w:r>
      <w:r w:rsidR="003D48B6" w:rsidRPr="00EF704B">
        <w:rPr>
          <w:rFonts w:ascii="Garamond" w:hAnsi="Garamond" w:cs="Arial"/>
          <w:lang w:eastAsia="en-NZ"/>
        </w:rPr>
        <w:t>.</w:t>
      </w:r>
      <w:r w:rsidR="00F3660F" w:rsidRPr="00EF704B">
        <w:rPr>
          <w:rFonts w:ascii="Garamond" w:hAnsi="Garamond" w:cs="Arial"/>
          <w:lang w:eastAsia="en-NZ"/>
        </w:rPr>
        <w:t xml:space="preserve"> </w:t>
      </w:r>
    </w:p>
    <w:p w:rsidR="006973D0" w:rsidRPr="00EF704B" w:rsidRDefault="006973D0" w:rsidP="006973D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Fonts w:ascii="Garamond" w:hAnsi="Garamond" w:cs="Arial"/>
          <w:lang w:eastAsia="en-NZ"/>
        </w:rPr>
      </w:pPr>
    </w:p>
    <w:p w:rsidR="00777462" w:rsidRPr="006973D0" w:rsidRDefault="006973D0" w:rsidP="006973D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720"/>
        <w:jc w:val="both"/>
        <w:textAlignment w:val="baseline"/>
        <w:rPr>
          <w:rFonts w:ascii="Archer Medium" w:hAnsi="Archer Medium" w:cs="Arial"/>
          <w:lang w:eastAsia="en-NZ"/>
        </w:rPr>
      </w:pPr>
      <w:r w:rsidRPr="00EF704B">
        <w:rPr>
          <w:rFonts w:ascii="Garamond" w:hAnsi="Garamond" w:cs="Arial"/>
          <w:lang w:eastAsia="en-NZ"/>
        </w:rPr>
        <w:t>END</w:t>
      </w:r>
      <w:r w:rsidR="00416919" w:rsidRPr="006973D0">
        <w:rPr>
          <w:rFonts w:ascii="Archer Medium" w:hAnsi="Archer Medium" w:cs="Arial"/>
          <w:lang w:eastAsia="en-NZ"/>
        </w:rPr>
        <w:t xml:space="preserve">  </w:t>
      </w:r>
    </w:p>
    <w:p w:rsidR="00CA4635" w:rsidRPr="008B703E" w:rsidRDefault="00CA4635" w:rsidP="0062620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line="360" w:lineRule="auto"/>
        <w:ind w:left="210"/>
        <w:jc w:val="both"/>
        <w:textAlignment w:val="baseline"/>
        <w:rPr>
          <w:rFonts w:ascii="Archer Medium" w:hAnsi="Archer Medium" w:cs="Arial"/>
          <w:lang w:eastAsia="en-NZ"/>
        </w:rPr>
      </w:pPr>
    </w:p>
    <w:p w:rsidR="00486328" w:rsidRDefault="00486328" w:rsidP="007D3442">
      <w:pPr>
        <w:rPr>
          <w:rFonts w:ascii="Archer Medium" w:hAnsi="Archer Medium"/>
        </w:rPr>
      </w:pPr>
      <w:r>
        <w:rPr>
          <w:rFonts w:ascii="Archer Medium" w:hAnsi="Archer Medium"/>
        </w:rPr>
        <w:t>Brian Rance</w:t>
      </w:r>
    </w:p>
    <w:p w:rsidR="00486328" w:rsidRDefault="00486328" w:rsidP="007D3442">
      <w:pPr>
        <w:rPr>
          <w:rFonts w:ascii="Archer Medium" w:hAnsi="Archer Medium"/>
        </w:rPr>
      </w:pPr>
    </w:p>
    <w:p w:rsidR="007D3442" w:rsidRPr="00B86583" w:rsidRDefault="00486328" w:rsidP="007D3442">
      <w:pPr>
        <w:rPr>
          <w:rFonts w:ascii="Garamond" w:hAnsi="Garamond"/>
          <w:b/>
        </w:rPr>
      </w:pPr>
      <w:r>
        <w:rPr>
          <w:rFonts w:ascii="Archer Medium" w:hAnsi="Archer Medium"/>
        </w:rPr>
        <w:t>21 April 2016</w:t>
      </w:r>
      <w:r w:rsidR="004C6996">
        <w:rPr>
          <w:rFonts w:ascii="Archer Medium" w:hAnsi="Archer Medium"/>
        </w:rPr>
        <w:br w:type="page"/>
      </w:r>
      <w:r w:rsidR="007D3442" w:rsidRPr="00B86583">
        <w:rPr>
          <w:rFonts w:ascii="Garamond" w:hAnsi="Garamond"/>
          <w:b/>
        </w:rPr>
        <w:t>APPENDIX A</w:t>
      </w:r>
      <w:r w:rsidR="007D3442" w:rsidRPr="00B86583">
        <w:rPr>
          <w:rFonts w:ascii="Garamond" w:hAnsi="Garamond"/>
          <w:b/>
        </w:rPr>
        <w:tab/>
        <w:t>Lowland terrace of the Clutha River, north of Shortcut Road, Luggate</w:t>
      </w:r>
    </w:p>
    <w:p w:rsidR="007D3442" w:rsidRPr="00B86583" w:rsidRDefault="007D3442" w:rsidP="007D3442">
      <w:pPr>
        <w:rPr>
          <w:rFonts w:ascii="Garamond" w:hAnsi="Garamond"/>
          <w:b/>
        </w:rPr>
      </w:pPr>
    </w:p>
    <w:p w:rsidR="007D3442" w:rsidRPr="004C6996" w:rsidRDefault="007D3442" w:rsidP="007D3442">
      <w:pPr>
        <w:rPr>
          <w:rFonts w:ascii="Archer Medium" w:hAnsi="Archer Medium"/>
          <w:b/>
        </w:rPr>
      </w:pPr>
      <w:r w:rsidRPr="00B86583">
        <w:rPr>
          <w:rFonts w:ascii="Garamond" w:hAnsi="Garamond"/>
          <w:b/>
        </w:rPr>
        <w:t xml:space="preserve"> Location and description: </w:t>
      </w:r>
      <w:r w:rsidRPr="00B86583">
        <w:rPr>
          <w:rFonts w:ascii="Garamond" w:hAnsi="Garamond"/>
        </w:rPr>
        <w:t>This site includes a terrac</w:t>
      </w:r>
      <w:r w:rsidR="00E1548C" w:rsidRPr="00B86583">
        <w:rPr>
          <w:rFonts w:ascii="Garamond" w:hAnsi="Garamond"/>
        </w:rPr>
        <w:t>e and the adjacent terrace riser</w:t>
      </w:r>
      <w:r w:rsidRPr="00B86583">
        <w:rPr>
          <w:rFonts w:ascii="Garamond" w:hAnsi="Garamond"/>
        </w:rPr>
        <w:t>. The area is on the true right of the Clutha River</w:t>
      </w:r>
      <w:r w:rsidR="00F22432" w:rsidRPr="00B86583">
        <w:rPr>
          <w:rFonts w:ascii="Garamond" w:hAnsi="Garamond"/>
        </w:rPr>
        <w:t>, upstream of the “Red Bridge”</w:t>
      </w:r>
      <w:r w:rsidR="002A0982" w:rsidRPr="00B86583">
        <w:rPr>
          <w:rFonts w:ascii="Garamond" w:hAnsi="Garamond"/>
        </w:rPr>
        <w:t xml:space="preserve"> on the Lu</w:t>
      </w:r>
      <w:r w:rsidR="00F22432" w:rsidRPr="00B86583">
        <w:rPr>
          <w:rFonts w:ascii="Garamond" w:hAnsi="Garamond"/>
        </w:rPr>
        <w:t>ggate to Hawea Flats Road</w:t>
      </w:r>
      <w:r w:rsidRPr="00B86583">
        <w:rPr>
          <w:rFonts w:ascii="Garamond" w:hAnsi="Garamond"/>
        </w:rPr>
        <w:t xml:space="preserve">. It is </w:t>
      </w:r>
      <w:r w:rsidR="002A0982" w:rsidRPr="00B86583">
        <w:rPr>
          <w:rFonts w:ascii="Garamond" w:hAnsi="Garamond"/>
        </w:rPr>
        <w:t xml:space="preserve">located to the north of Shortcut Road. </w:t>
      </w:r>
    </w:p>
    <w:p w:rsidR="007D3442" w:rsidRPr="004C6996" w:rsidRDefault="007D3442" w:rsidP="007D3442">
      <w:pPr>
        <w:rPr>
          <w:rFonts w:ascii="Archer Medium" w:hAnsi="Archer Medium"/>
          <w:b/>
        </w:rPr>
      </w:pPr>
    </w:p>
    <w:p w:rsidR="007D3442" w:rsidRPr="004C6996" w:rsidRDefault="00D90E4F" w:rsidP="007D3442">
      <w:pPr>
        <w:ind w:left="284"/>
        <w:jc w:val="both"/>
        <w:rPr>
          <w:rFonts w:ascii="Archer Medium" w:hAnsi="Archer Medium"/>
        </w:rPr>
      </w:pPr>
      <w:r>
        <w:rPr>
          <w:rFonts w:ascii="Archer Medium" w:hAnsi="Archer Medium"/>
          <w:noProof/>
          <w:lang w:eastAsia="en-NZ"/>
        </w:rPr>
        <mc:AlternateContent>
          <mc:Choice Requires="wpg">
            <w:drawing>
              <wp:anchor distT="0" distB="0" distL="114300" distR="114300" simplePos="0" relativeHeight="251658240" behindDoc="0" locked="0" layoutInCell="1" allowOverlap="1">
                <wp:simplePos x="0" y="0"/>
                <wp:positionH relativeFrom="column">
                  <wp:posOffset>2750820</wp:posOffset>
                </wp:positionH>
                <wp:positionV relativeFrom="paragraph">
                  <wp:posOffset>268605</wp:posOffset>
                </wp:positionV>
                <wp:extent cx="954405" cy="1043940"/>
                <wp:effectExtent l="55245" t="59055" r="28575" b="4953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1043940"/>
                          <a:chOff x="6129" y="11068"/>
                          <a:chExt cx="1503" cy="1644"/>
                        </a:xfrm>
                      </wpg:grpSpPr>
                      <wps:wsp>
                        <wps:cNvPr id="6" name="AutoShape 8"/>
                        <wps:cNvCnPr>
                          <a:cxnSpLocks noChangeShapeType="1"/>
                        </wps:cNvCnPr>
                        <wps:spPr bwMode="auto">
                          <a:xfrm flipV="1">
                            <a:off x="7368" y="11068"/>
                            <a:ext cx="264" cy="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flipH="1">
                            <a:off x="6129" y="11148"/>
                            <a:ext cx="1239" cy="1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16.6pt;margin-top:21.15pt;width:75.15pt;height:82.2pt;z-index:251658240" coordorigin="6129,11068" coordsize="1503,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">
                <v:shapetype id="_x0000_t32" coordsize="21600,21600" o:spt="32" o:oned="t" path="m,l21600,21600e" filled="f">
                  <v:path arrowok="t" fillok="f" o:connecttype="none"/>
                  <o:lock v:ext="edit" shapetype="t"/>
                </v:shapetype>
                <v:shape id="AutoShape 8" o:spid="_x0000_s1027" type="#_x0000_t32" style="position:absolute;left:7368;top:11068;width:264;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9" o:spid="_x0000_s1028" type="#_x0000_t32" style="position:absolute;left:6129;top:11148;width:1239;height:1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group>
            </w:pict>
          </mc:Fallback>
        </mc:AlternateContent>
      </w:r>
      <w:r>
        <w:rPr>
          <w:rFonts w:ascii="Archer Medium" w:hAnsi="Archer Medium"/>
          <w:noProof/>
          <w:lang w:eastAsia="en-NZ"/>
        </w:rPr>
        <mc:AlternateContent>
          <mc:Choice Requires="wps">
            <w:drawing>
              <wp:anchor distT="0" distB="0" distL="114300" distR="114300" simplePos="0" relativeHeight="251657216" behindDoc="0" locked="0" layoutInCell="1" allowOverlap="1">
                <wp:simplePos x="0" y="0"/>
                <wp:positionH relativeFrom="column">
                  <wp:posOffset>937260</wp:posOffset>
                </wp:positionH>
                <wp:positionV relativeFrom="paragraph">
                  <wp:posOffset>268605</wp:posOffset>
                </wp:positionV>
                <wp:extent cx="312420" cy="472440"/>
                <wp:effectExtent l="13335" t="11430" r="55245" b="4000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3.8pt;margin-top:21.15pt;width:24.6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">
                <v:stroke endarrow="block"/>
              </v:shape>
            </w:pict>
          </mc:Fallback>
        </mc:AlternateContent>
      </w:r>
      <w:r w:rsidR="0027030B">
        <w:rPr>
          <w:rFonts w:ascii="Archer Medium" w:hAnsi="Archer Medium"/>
          <w:noProof/>
          <w:lang w:eastAsia="en-NZ"/>
        </w:rPr>
        <w:drawing>
          <wp:inline distT="0" distB="0" distL="0" distR="0">
            <wp:extent cx="2139950" cy="2206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39950" cy="2206625"/>
                    </a:xfrm>
                    <a:prstGeom prst="rect">
                      <a:avLst/>
                    </a:prstGeom>
                    <a:noFill/>
                    <a:ln w="9525">
                      <a:noFill/>
                      <a:miter lim="800000"/>
                      <a:headEnd/>
                      <a:tailEnd/>
                    </a:ln>
                  </pic:spPr>
                </pic:pic>
              </a:graphicData>
            </a:graphic>
          </wp:inline>
        </w:drawing>
      </w:r>
      <w:r w:rsidR="007D3442" w:rsidRPr="004C6996">
        <w:rPr>
          <w:rFonts w:ascii="Archer Medium" w:hAnsi="Archer Medium"/>
        </w:rPr>
        <w:t xml:space="preserve"> </w:t>
      </w:r>
      <w:r w:rsidR="0027030B">
        <w:rPr>
          <w:rFonts w:ascii="Archer Medium" w:hAnsi="Archer Medium"/>
          <w:noProof/>
          <w:lang w:eastAsia="en-NZ"/>
        </w:rPr>
        <w:drawing>
          <wp:inline distT="0" distB="0" distL="0" distR="0">
            <wp:extent cx="2371090" cy="23348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371090" cy="2334895"/>
                    </a:xfrm>
                    <a:prstGeom prst="rect">
                      <a:avLst/>
                    </a:prstGeom>
                    <a:noFill/>
                    <a:ln w="9525">
                      <a:noFill/>
                      <a:miter lim="800000"/>
                      <a:headEnd/>
                      <a:tailEnd/>
                    </a:ln>
                  </pic:spPr>
                </pic:pic>
              </a:graphicData>
            </a:graphic>
          </wp:inline>
        </w:drawing>
      </w:r>
    </w:p>
    <w:p w:rsidR="007D3442" w:rsidRPr="004C6996" w:rsidRDefault="007D3442" w:rsidP="007D3442">
      <w:pPr>
        <w:ind w:left="284"/>
        <w:jc w:val="both"/>
        <w:rPr>
          <w:rFonts w:ascii="Archer Medium" w:hAnsi="Archer Medium"/>
        </w:rPr>
      </w:pPr>
    </w:p>
    <w:p w:rsidR="007D3442" w:rsidRPr="004C6996" w:rsidRDefault="0027030B" w:rsidP="007D3442">
      <w:pPr>
        <w:ind w:left="284"/>
        <w:jc w:val="both"/>
        <w:rPr>
          <w:rFonts w:ascii="Archer Medium" w:hAnsi="Archer Medium"/>
        </w:rPr>
      </w:pPr>
      <w:r>
        <w:rPr>
          <w:rFonts w:ascii="Archer Medium" w:hAnsi="Archer Medium"/>
          <w:noProof/>
          <w:lang w:eastAsia="en-NZ"/>
        </w:rPr>
        <w:drawing>
          <wp:inline distT="0" distB="0" distL="0" distR="0">
            <wp:extent cx="5279390" cy="3017520"/>
            <wp:effectExtent l="19050" t="0" r="0" b="0"/>
            <wp:docPr id="3" name="Picture 3" descr="Upper Clutha Area 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per Clutha Area C (3)"/>
                    <pic:cNvPicPr>
                      <a:picLocks noChangeAspect="1" noChangeArrowheads="1"/>
                    </pic:cNvPicPr>
                  </pic:nvPicPr>
                  <pic:blipFill>
                    <a:blip r:embed="rId14" cstate="print"/>
                    <a:srcRect/>
                    <a:stretch>
                      <a:fillRect/>
                    </a:stretch>
                  </pic:blipFill>
                  <pic:spPr bwMode="auto">
                    <a:xfrm>
                      <a:off x="0" y="0"/>
                      <a:ext cx="5279390" cy="3017520"/>
                    </a:xfrm>
                    <a:prstGeom prst="rect">
                      <a:avLst/>
                    </a:prstGeom>
                    <a:noFill/>
                    <a:ln w="9525">
                      <a:noFill/>
                      <a:miter lim="800000"/>
                      <a:headEnd/>
                      <a:tailEnd/>
                    </a:ln>
                  </pic:spPr>
                </pic:pic>
              </a:graphicData>
            </a:graphic>
          </wp:inline>
        </w:drawing>
      </w:r>
    </w:p>
    <w:p w:rsidR="007D3442" w:rsidRPr="004C6996" w:rsidRDefault="007D3442" w:rsidP="007D3442">
      <w:pPr>
        <w:jc w:val="both"/>
        <w:rPr>
          <w:rFonts w:ascii="Archer Medium" w:hAnsi="Archer Medium"/>
        </w:rPr>
      </w:pPr>
    </w:p>
    <w:p w:rsidR="007D3442" w:rsidRPr="00B86583" w:rsidRDefault="007D3442" w:rsidP="007D3442">
      <w:pPr>
        <w:rPr>
          <w:rFonts w:ascii="Garamond" w:hAnsi="Garamond"/>
          <w:b/>
        </w:rPr>
      </w:pPr>
      <w:r w:rsidRPr="00B86583">
        <w:rPr>
          <w:rFonts w:ascii="Garamond" w:hAnsi="Garamond"/>
          <w:b/>
        </w:rPr>
        <w:t xml:space="preserve">Significance </w:t>
      </w:r>
    </w:p>
    <w:p w:rsidR="007D3442" w:rsidRPr="00B86583" w:rsidRDefault="007D3442" w:rsidP="007D3442">
      <w:pPr>
        <w:rPr>
          <w:rFonts w:ascii="Garamond" w:hAnsi="Garamond"/>
          <w:b/>
        </w:rPr>
      </w:pPr>
      <w:r w:rsidRPr="00B86583">
        <w:rPr>
          <w:rFonts w:ascii="Garamond" w:hAnsi="Garamond"/>
          <w:b/>
        </w:rPr>
        <w:t>Proposed Queenstown Lakes District Council Ecological Assessment Criteria</w:t>
      </w:r>
    </w:p>
    <w:p w:rsidR="007D3442" w:rsidRPr="00B86583" w:rsidRDefault="007D3442" w:rsidP="007D3442">
      <w:pPr>
        <w:numPr>
          <w:ilvl w:val="0"/>
          <w:numId w:val="31"/>
        </w:numPr>
        <w:spacing w:line="276" w:lineRule="auto"/>
        <w:rPr>
          <w:rFonts w:ascii="Garamond" w:hAnsi="Garamond"/>
          <w:u w:val="single"/>
        </w:rPr>
      </w:pPr>
      <w:r w:rsidRPr="00B86583">
        <w:rPr>
          <w:rFonts w:ascii="Garamond" w:hAnsi="Garamond"/>
          <w:u w:val="single"/>
        </w:rPr>
        <w:t>Rarity &amp; Distinctiveness</w:t>
      </w:r>
    </w:p>
    <w:p w:rsidR="007D3442" w:rsidRPr="00B86583" w:rsidRDefault="007D3442" w:rsidP="007D3442">
      <w:pPr>
        <w:numPr>
          <w:ilvl w:val="0"/>
          <w:numId w:val="33"/>
        </w:numPr>
        <w:spacing w:line="276" w:lineRule="auto"/>
        <w:rPr>
          <w:rFonts w:ascii="Garamond" w:hAnsi="Garamond"/>
        </w:rPr>
      </w:pPr>
      <w:r w:rsidRPr="00B86583">
        <w:rPr>
          <w:rFonts w:ascii="Garamond" w:hAnsi="Garamond"/>
        </w:rPr>
        <w:t>The area is excellent example of dryland, lowland vegetation including cushionfiel</w:t>
      </w:r>
      <w:r w:rsidR="003A4AD3" w:rsidRPr="00B86583">
        <w:rPr>
          <w:rFonts w:ascii="Garamond" w:hAnsi="Garamond"/>
        </w:rPr>
        <w:t>d on terrace within the Pisa ED.</w:t>
      </w:r>
      <w:r w:rsidRPr="00B86583">
        <w:rPr>
          <w:rFonts w:ascii="Garamond" w:hAnsi="Garamond"/>
        </w:rPr>
        <w:t xml:space="preserve"> Lowland dryland vegetation is threatened by continuing loss, modification and fragmentation.</w:t>
      </w:r>
    </w:p>
    <w:p w:rsidR="007D3442" w:rsidRPr="00B86583" w:rsidRDefault="007D3442" w:rsidP="007D3442">
      <w:pPr>
        <w:numPr>
          <w:ilvl w:val="0"/>
          <w:numId w:val="33"/>
        </w:numPr>
        <w:spacing w:line="276" w:lineRule="auto"/>
        <w:rPr>
          <w:rFonts w:ascii="Garamond" w:hAnsi="Garamond"/>
        </w:rPr>
      </w:pPr>
      <w:r w:rsidRPr="00B86583">
        <w:rPr>
          <w:rFonts w:ascii="Garamond" w:hAnsi="Garamond"/>
        </w:rPr>
        <w:t>The area occurs on Inland outwash gravels which are a naturally rare ecosystem (Williams et al., 2007).</w:t>
      </w:r>
    </w:p>
    <w:p w:rsidR="007D3442" w:rsidRPr="00B86583" w:rsidRDefault="007D3442" w:rsidP="007D3442">
      <w:pPr>
        <w:numPr>
          <w:ilvl w:val="0"/>
          <w:numId w:val="33"/>
        </w:numPr>
        <w:spacing w:line="276" w:lineRule="auto"/>
        <w:rPr>
          <w:rFonts w:ascii="Garamond" w:hAnsi="Garamond"/>
        </w:rPr>
      </w:pPr>
      <w:r w:rsidRPr="00B86583">
        <w:rPr>
          <w:rFonts w:ascii="Garamond" w:hAnsi="Garamond"/>
        </w:rPr>
        <w:t xml:space="preserve">The site contains a populations </w:t>
      </w:r>
      <w:r w:rsidRPr="00B86583">
        <w:rPr>
          <w:rFonts w:ascii="Garamond" w:hAnsi="Garamond"/>
          <w:i/>
        </w:rPr>
        <w:t>Pimelea sericeovillosa</w:t>
      </w:r>
      <w:r w:rsidRPr="00B86583">
        <w:rPr>
          <w:rFonts w:ascii="Garamond" w:hAnsi="Garamond"/>
        </w:rPr>
        <w:t xml:space="preserve"> var. </w:t>
      </w:r>
      <w:r w:rsidRPr="00B86583">
        <w:rPr>
          <w:rFonts w:ascii="Garamond" w:hAnsi="Garamond"/>
          <w:i/>
        </w:rPr>
        <w:t>pulvinaris</w:t>
      </w:r>
      <w:r w:rsidR="002A0982" w:rsidRPr="00B86583">
        <w:rPr>
          <w:rFonts w:ascii="Garamond" w:hAnsi="Garamond"/>
        </w:rPr>
        <w:t>(threat status - At Risk: Declining),</w:t>
      </w:r>
      <w:r w:rsidRPr="00B86583">
        <w:rPr>
          <w:rFonts w:ascii="Garamond" w:hAnsi="Garamond"/>
        </w:rPr>
        <w:t xml:space="preserve"> </w:t>
      </w:r>
      <w:r w:rsidRPr="00B86583">
        <w:rPr>
          <w:rFonts w:ascii="Garamond" w:hAnsi="Garamond"/>
          <w:i/>
        </w:rPr>
        <w:t>Acae</w:t>
      </w:r>
      <w:r w:rsidR="002A0982" w:rsidRPr="00B86583">
        <w:rPr>
          <w:rFonts w:ascii="Garamond" w:hAnsi="Garamond"/>
          <w:i/>
        </w:rPr>
        <w:t>na</w:t>
      </w:r>
      <w:r w:rsidRPr="00B86583">
        <w:rPr>
          <w:rFonts w:ascii="Garamond" w:hAnsi="Garamond"/>
          <w:i/>
        </w:rPr>
        <w:t xml:space="preserve"> buchananii</w:t>
      </w:r>
      <w:r w:rsidRPr="00B86583">
        <w:rPr>
          <w:rFonts w:ascii="Garamond" w:hAnsi="Garamond"/>
        </w:rPr>
        <w:t xml:space="preserve"> </w:t>
      </w:r>
      <w:r w:rsidR="002A0982" w:rsidRPr="00B86583">
        <w:rPr>
          <w:rFonts w:ascii="Garamond" w:hAnsi="Garamond"/>
        </w:rPr>
        <w:t xml:space="preserve">(threat status - At Risk: Declining) </w:t>
      </w:r>
      <w:r w:rsidRPr="00B86583">
        <w:rPr>
          <w:rFonts w:ascii="Garamond" w:hAnsi="Garamond"/>
        </w:rPr>
        <w:t xml:space="preserve">and </w:t>
      </w:r>
      <w:r w:rsidRPr="00B86583">
        <w:rPr>
          <w:rFonts w:ascii="Garamond" w:hAnsi="Garamond"/>
          <w:i/>
        </w:rPr>
        <w:t>Raoulia beauverdii</w:t>
      </w:r>
      <w:r w:rsidRPr="00B86583">
        <w:rPr>
          <w:rFonts w:ascii="Garamond" w:hAnsi="Garamond"/>
        </w:rPr>
        <w:t xml:space="preserve"> </w:t>
      </w:r>
      <w:r w:rsidR="002A0982" w:rsidRPr="00B86583">
        <w:rPr>
          <w:rFonts w:ascii="Garamond" w:hAnsi="Garamond"/>
        </w:rPr>
        <w:t>(threat status - At Risk: Naturally Uncommon)</w:t>
      </w:r>
      <w:r w:rsidRPr="00B86583">
        <w:rPr>
          <w:rFonts w:ascii="Garamond" w:hAnsi="Garamond"/>
        </w:rPr>
        <w:t>. These plants are all characteristic plants of dryland terraces. All are threatened by continuing loss, modification and fragmentation of their habitat.</w:t>
      </w:r>
    </w:p>
    <w:p w:rsidR="007D3442" w:rsidRPr="00B86583" w:rsidRDefault="007D3442" w:rsidP="007D3442">
      <w:pPr>
        <w:rPr>
          <w:rFonts w:ascii="Garamond" w:hAnsi="Garamond"/>
        </w:rPr>
      </w:pPr>
    </w:p>
    <w:p w:rsidR="007D3442" w:rsidRPr="00B86583" w:rsidRDefault="007D3442" w:rsidP="007D3442">
      <w:pPr>
        <w:numPr>
          <w:ilvl w:val="0"/>
          <w:numId w:val="31"/>
        </w:numPr>
        <w:spacing w:line="276" w:lineRule="auto"/>
        <w:rPr>
          <w:rFonts w:ascii="Garamond" w:hAnsi="Garamond"/>
          <w:u w:val="single"/>
        </w:rPr>
      </w:pPr>
      <w:r w:rsidRPr="00B86583">
        <w:rPr>
          <w:rFonts w:ascii="Garamond" w:hAnsi="Garamond"/>
          <w:u w:val="single"/>
        </w:rPr>
        <w:t>Representativeness</w:t>
      </w:r>
    </w:p>
    <w:p w:rsidR="007D3442" w:rsidRPr="00B86583" w:rsidRDefault="007D3442" w:rsidP="007D3442">
      <w:pPr>
        <w:numPr>
          <w:ilvl w:val="0"/>
          <w:numId w:val="35"/>
        </w:numPr>
        <w:spacing w:line="276" w:lineRule="auto"/>
        <w:rPr>
          <w:rFonts w:ascii="Garamond" w:hAnsi="Garamond"/>
        </w:rPr>
      </w:pPr>
      <w:r w:rsidRPr="00B86583">
        <w:rPr>
          <w:rFonts w:ascii="Garamond" w:hAnsi="Garamond"/>
        </w:rPr>
        <w:t>The area is a relatively large area and excellent example of dryland, lowland vegetation including cushionfield on terrace within the Pisa ED?</w:t>
      </w:r>
    </w:p>
    <w:p w:rsidR="007D3442" w:rsidRPr="00B86583" w:rsidRDefault="007D3442" w:rsidP="007D3442">
      <w:pPr>
        <w:ind w:left="360"/>
        <w:rPr>
          <w:rFonts w:ascii="Garamond" w:hAnsi="Garamond"/>
        </w:rPr>
      </w:pPr>
    </w:p>
    <w:p w:rsidR="007D3442" w:rsidRPr="00B86583" w:rsidRDefault="007D3442" w:rsidP="007D3442">
      <w:pPr>
        <w:numPr>
          <w:ilvl w:val="0"/>
          <w:numId w:val="31"/>
        </w:numPr>
        <w:spacing w:line="276" w:lineRule="auto"/>
        <w:rPr>
          <w:rFonts w:ascii="Garamond" w:hAnsi="Garamond"/>
          <w:u w:val="single"/>
        </w:rPr>
      </w:pPr>
      <w:r w:rsidRPr="00B86583">
        <w:rPr>
          <w:rFonts w:ascii="Garamond" w:hAnsi="Garamond"/>
          <w:u w:val="single"/>
        </w:rPr>
        <w:t>Diversity &amp; Pattern</w:t>
      </w:r>
    </w:p>
    <w:p w:rsidR="007D3442" w:rsidRPr="00B86583" w:rsidRDefault="007D3442" w:rsidP="007D3442">
      <w:pPr>
        <w:numPr>
          <w:ilvl w:val="0"/>
          <w:numId w:val="32"/>
        </w:numPr>
        <w:spacing w:line="276" w:lineRule="auto"/>
        <w:rPr>
          <w:rFonts w:ascii="Garamond" w:hAnsi="Garamond"/>
        </w:rPr>
      </w:pPr>
      <w:r w:rsidRPr="00B86583">
        <w:rPr>
          <w:rFonts w:ascii="Garamond" w:hAnsi="Garamond"/>
        </w:rPr>
        <w:t>The area contains a terrace and the adjacent terrace riser.</w:t>
      </w:r>
    </w:p>
    <w:p w:rsidR="007D3442" w:rsidRPr="00B86583" w:rsidRDefault="007D3442" w:rsidP="007D3442">
      <w:pPr>
        <w:numPr>
          <w:ilvl w:val="0"/>
          <w:numId w:val="32"/>
        </w:numPr>
        <w:spacing w:line="276" w:lineRule="auto"/>
        <w:rPr>
          <w:rFonts w:ascii="Garamond" w:hAnsi="Garamond"/>
        </w:rPr>
      </w:pPr>
      <w:r w:rsidRPr="00B86583">
        <w:rPr>
          <w:rFonts w:ascii="Garamond" w:hAnsi="Garamond"/>
        </w:rPr>
        <w:t>The area contains patterning associated with soils and water retention.</w:t>
      </w:r>
    </w:p>
    <w:p w:rsidR="007D3442" w:rsidRPr="00B86583" w:rsidRDefault="007D3442" w:rsidP="007D3442">
      <w:pPr>
        <w:numPr>
          <w:ilvl w:val="0"/>
          <w:numId w:val="32"/>
        </w:numPr>
        <w:spacing w:line="276" w:lineRule="auto"/>
        <w:rPr>
          <w:rFonts w:ascii="Garamond" w:hAnsi="Garamond"/>
        </w:rPr>
      </w:pPr>
      <w:r w:rsidRPr="00B86583">
        <w:rPr>
          <w:rFonts w:ascii="Garamond" w:hAnsi="Garamond"/>
        </w:rPr>
        <w:t>The area also contains a small but active fan system where an ephermeral stream flows from the terrace riser onto the terrace.</w:t>
      </w:r>
    </w:p>
    <w:p w:rsidR="007D3442" w:rsidRPr="00B86583" w:rsidRDefault="007D3442" w:rsidP="007D3442">
      <w:pPr>
        <w:ind w:left="720"/>
        <w:rPr>
          <w:rFonts w:ascii="Garamond" w:hAnsi="Garamond"/>
        </w:rPr>
      </w:pPr>
    </w:p>
    <w:p w:rsidR="007D3442" w:rsidRPr="00B86583" w:rsidRDefault="007D3442" w:rsidP="007D3442">
      <w:pPr>
        <w:numPr>
          <w:ilvl w:val="0"/>
          <w:numId w:val="31"/>
        </w:numPr>
        <w:spacing w:line="276" w:lineRule="auto"/>
        <w:rPr>
          <w:rFonts w:ascii="Garamond" w:hAnsi="Garamond"/>
          <w:u w:val="single"/>
        </w:rPr>
      </w:pPr>
      <w:r w:rsidRPr="00B86583">
        <w:rPr>
          <w:rFonts w:ascii="Garamond" w:hAnsi="Garamond"/>
          <w:u w:val="single"/>
        </w:rPr>
        <w:t>The Ecological Context of the Area</w:t>
      </w:r>
    </w:p>
    <w:p w:rsidR="007D3442" w:rsidRPr="00B86583" w:rsidRDefault="007D3442" w:rsidP="007D3442">
      <w:pPr>
        <w:numPr>
          <w:ilvl w:val="0"/>
          <w:numId w:val="34"/>
        </w:numPr>
        <w:spacing w:line="276" w:lineRule="auto"/>
        <w:rPr>
          <w:rFonts w:ascii="Garamond" w:hAnsi="Garamond"/>
        </w:rPr>
      </w:pPr>
      <w:r w:rsidRPr="00B86583">
        <w:rPr>
          <w:rFonts w:ascii="Garamond" w:hAnsi="Garamond"/>
        </w:rPr>
        <w:t>The dryland vegetation adjoins and forms a continuum with the adjacent Public Conservation Land adjacent to the Clutha River.</w:t>
      </w:r>
    </w:p>
    <w:p w:rsidR="007D3442" w:rsidRPr="00B86583" w:rsidRDefault="007D3442" w:rsidP="007D3442">
      <w:pPr>
        <w:numPr>
          <w:ilvl w:val="0"/>
          <w:numId w:val="34"/>
        </w:numPr>
        <w:spacing w:line="276" w:lineRule="auto"/>
        <w:rPr>
          <w:rFonts w:ascii="Garamond" w:hAnsi="Garamond"/>
        </w:rPr>
      </w:pPr>
      <w:r w:rsidRPr="00B86583">
        <w:rPr>
          <w:rFonts w:ascii="Garamond" w:hAnsi="Garamond"/>
        </w:rPr>
        <w:t>The terrace rise</w:t>
      </w:r>
      <w:r w:rsidR="00E1548C" w:rsidRPr="00B86583">
        <w:rPr>
          <w:rFonts w:ascii="Garamond" w:hAnsi="Garamond"/>
        </w:rPr>
        <w:t>r</w:t>
      </w:r>
      <w:r w:rsidRPr="00B86583">
        <w:rPr>
          <w:rFonts w:ascii="Garamond" w:hAnsi="Garamond"/>
        </w:rPr>
        <w:t xml:space="preserve"> buffers the terrace from pastoral activity on the upper terrace system.</w:t>
      </w:r>
    </w:p>
    <w:p w:rsidR="007D3442" w:rsidRPr="00B86583" w:rsidRDefault="007D3442" w:rsidP="007D3442">
      <w:pPr>
        <w:rPr>
          <w:rFonts w:ascii="Garamond" w:hAnsi="Garamond"/>
        </w:rPr>
      </w:pPr>
      <w:r w:rsidRPr="00B86583">
        <w:rPr>
          <w:rFonts w:ascii="Garamond" w:hAnsi="Garamond"/>
        </w:rPr>
        <w:t xml:space="preserve">  </w:t>
      </w:r>
    </w:p>
    <w:p w:rsidR="007D3442" w:rsidRPr="00B86583" w:rsidRDefault="007D3442" w:rsidP="007D3442">
      <w:pPr>
        <w:rPr>
          <w:rFonts w:ascii="Garamond" w:hAnsi="Garamond"/>
          <w:u w:val="single"/>
        </w:rPr>
      </w:pPr>
      <w:r w:rsidRPr="00B86583">
        <w:rPr>
          <w:rFonts w:ascii="Garamond" w:hAnsi="Garamond"/>
          <w:u w:val="single"/>
        </w:rPr>
        <w:t>National Biodiversity Priorities (Protecting our Places (MfE, 2007)</w:t>
      </w:r>
    </w:p>
    <w:p w:rsidR="007D3442" w:rsidRPr="00B86583" w:rsidRDefault="007D3442" w:rsidP="007D3442">
      <w:pPr>
        <w:numPr>
          <w:ilvl w:val="0"/>
          <w:numId w:val="7"/>
        </w:numPr>
        <w:rPr>
          <w:rFonts w:ascii="Garamond" w:hAnsi="Garamond"/>
        </w:rPr>
      </w:pPr>
      <w:r w:rsidRPr="00B86583">
        <w:rPr>
          <w:rFonts w:ascii="Garamond" w:hAnsi="Garamond"/>
          <w:lang w:val="en-GB"/>
        </w:rPr>
        <w:t xml:space="preserve">National Biodiversity Priority 1: </w:t>
      </w:r>
      <w:r w:rsidRPr="00B86583">
        <w:rPr>
          <w:rFonts w:ascii="Garamond" w:hAnsi="Garamond"/>
        </w:rPr>
        <w:t xml:space="preserve">To protect indigenous vegetation associated with land environments that have 20 percent or less remaining in indigenous cover. </w:t>
      </w:r>
    </w:p>
    <w:p w:rsidR="007D3442" w:rsidRPr="00B86583" w:rsidRDefault="007D3442" w:rsidP="007D3442">
      <w:pPr>
        <w:ind w:left="720"/>
        <w:rPr>
          <w:rFonts w:ascii="Garamond" w:hAnsi="Garamond"/>
        </w:rPr>
      </w:pPr>
      <w:r w:rsidRPr="00B86583">
        <w:rPr>
          <w:rFonts w:ascii="Garamond" w:hAnsi="Garamond"/>
        </w:rPr>
        <w:t xml:space="preserve">The terrace and adjacent terrace riser both contain the LENZ </w:t>
      </w:r>
      <w:r w:rsidR="00426355" w:rsidRPr="00B86583">
        <w:rPr>
          <w:rFonts w:ascii="Garamond" w:hAnsi="Garamond"/>
        </w:rPr>
        <w:t>(</w:t>
      </w:r>
      <w:r w:rsidRPr="00B86583">
        <w:rPr>
          <w:rFonts w:ascii="Garamond" w:hAnsi="Garamond"/>
        </w:rPr>
        <w:t xml:space="preserve">category </w:t>
      </w:r>
      <w:r w:rsidR="00426355" w:rsidRPr="00B86583">
        <w:rPr>
          <w:rFonts w:ascii="Garamond" w:hAnsi="Garamond"/>
        </w:rPr>
        <w:t>N5.1c)</w:t>
      </w:r>
      <w:r w:rsidRPr="00B86583">
        <w:rPr>
          <w:rFonts w:ascii="Garamond" w:hAnsi="Garamond"/>
        </w:rPr>
        <w:t>.  This LENZ category is nationally identified as “Acutely Threatened”, with less than 10% of indigenous vegetation cover remaining. Importantly these land surfaces have never been cultivated and the indigenous vegetation retains dominance.</w:t>
      </w:r>
    </w:p>
    <w:p w:rsidR="007D3442" w:rsidRPr="00B86583" w:rsidRDefault="007D3442" w:rsidP="007D3442">
      <w:pPr>
        <w:numPr>
          <w:ilvl w:val="0"/>
          <w:numId w:val="7"/>
        </w:numPr>
        <w:rPr>
          <w:rFonts w:ascii="Garamond" w:hAnsi="Garamond"/>
        </w:rPr>
      </w:pPr>
      <w:r w:rsidRPr="00B86583">
        <w:rPr>
          <w:rFonts w:ascii="Garamond" w:hAnsi="Garamond"/>
          <w:lang w:val="en-GB"/>
        </w:rPr>
        <w:t>National Biodiversity Priority 2</w:t>
      </w:r>
      <w:r w:rsidRPr="00B86583">
        <w:rPr>
          <w:rFonts w:ascii="Garamond" w:hAnsi="Garamond"/>
        </w:rPr>
        <w:t>: To protect indigenous vegetation associated with sand dunes and wetlands; ecosystem types that have become uncommon due to human activity.</w:t>
      </w:r>
    </w:p>
    <w:p w:rsidR="007D3442" w:rsidRPr="00B86583" w:rsidRDefault="007D3442" w:rsidP="007D3442">
      <w:pPr>
        <w:ind w:left="720"/>
        <w:rPr>
          <w:rFonts w:ascii="Garamond" w:hAnsi="Garamond"/>
          <w:lang w:val="en-GB"/>
        </w:rPr>
      </w:pPr>
      <w:r w:rsidRPr="00B86583">
        <w:rPr>
          <w:rFonts w:ascii="Garamond" w:hAnsi="Garamond"/>
        </w:rPr>
        <w:t>There are no wetlands present..</w:t>
      </w:r>
    </w:p>
    <w:p w:rsidR="007D3442" w:rsidRPr="00B86583" w:rsidRDefault="007D3442" w:rsidP="007D3442">
      <w:pPr>
        <w:numPr>
          <w:ilvl w:val="0"/>
          <w:numId w:val="7"/>
        </w:numPr>
        <w:rPr>
          <w:rFonts w:ascii="Garamond" w:hAnsi="Garamond"/>
          <w:lang w:val="en-GB"/>
        </w:rPr>
      </w:pPr>
      <w:r w:rsidRPr="00B86583">
        <w:rPr>
          <w:rFonts w:ascii="Garamond" w:hAnsi="Garamond"/>
          <w:lang w:val="en-GB"/>
        </w:rPr>
        <w:t>National Biodiversity Priority 3</w:t>
      </w:r>
      <w:r w:rsidRPr="00B86583">
        <w:rPr>
          <w:rFonts w:ascii="Garamond" w:hAnsi="Garamond"/>
        </w:rPr>
        <w:t xml:space="preserve">: To protect indigenous vegetation associated with “originally rare” terrestrial ecosystems. </w:t>
      </w:r>
    </w:p>
    <w:p w:rsidR="007D3442" w:rsidRPr="00B86583" w:rsidRDefault="00BB4CBE" w:rsidP="007D3442">
      <w:pPr>
        <w:autoSpaceDE w:val="0"/>
        <w:autoSpaceDN w:val="0"/>
        <w:adjustRightInd w:val="0"/>
        <w:ind w:left="720"/>
        <w:jc w:val="both"/>
        <w:rPr>
          <w:rFonts w:ascii="Garamond" w:hAnsi="Garamond"/>
        </w:rPr>
      </w:pPr>
      <w:r w:rsidRPr="00B86583">
        <w:rPr>
          <w:rFonts w:ascii="Garamond" w:hAnsi="Garamond"/>
        </w:rPr>
        <w:t>The area contains an</w:t>
      </w:r>
      <w:r w:rsidR="007D3442" w:rsidRPr="00B86583">
        <w:rPr>
          <w:rFonts w:ascii="Garamond" w:hAnsi="Garamond"/>
        </w:rPr>
        <w:t xml:space="preserve"> inland outwash terrace surface (i.e. considered to be part of a glacial outwash terrace that has been reworked by the Clutha River). As such it is a Naturally Uncommon Ecosystem, with a Nationally Critical threat status. </w:t>
      </w:r>
    </w:p>
    <w:p w:rsidR="007D3442" w:rsidRPr="00B86583" w:rsidRDefault="007D3442" w:rsidP="007D3442">
      <w:pPr>
        <w:numPr>
          <w:ilvl w:val="0"/>
          <w:numId w:val="7"/>
        </w:numPr>
        <w:spacing w:line="276" w:lineRule="auto"/>
        <w:rPr>
          <w:rFonts w:ascii="Garamond" w:hAnsi="Garamond"/>
        </w:rPr>
      </w:pPr>
      <w:r w:rsidRPr="00B86583">
        <w:rPr>
          <w:rFonts w:ascii="Garamond" w:hAnsi="Garamond"/>
        </w:rPr>
        <w:t>National Biodiversity Statement 4: To protect habitats of acutely and chronically threatened indigenous species.</w:t>
      </w:r>
    </w:p>
    <w:p w:rsidR="007D3442" w:rsidRPr="004C6996" w:rsidRDefault="00555AF2" w:rsidP="007D3442">
      <w:pPr>
        <w:numPr>
          <w:ilvl w:val="0"/>
          <w:numId w:val="7"/>
        </w:numPr>
        <w:spacing w:line="276" w:lineRule="auto"/>
        <w:rPr>
          <w:rFonts w:ascii="Archer Medium" w:hAnsi="Archer Medium"/>
        </w:rPr>
      </w:pPr>
      <w:r w:rsidRPr="00B86583">
        <w:rPr>
          <w:rFonts w:ascii="Garamond" w:hAnsi="Garamond"/>
        </w:rPr>
        <w:t xml:space="preserve">The site contains a populations </w:t>
      </w:r>
      <w:r w:rsidRPr="00B86583">
        <w:rPr>
          <w:rFonts w:ascii="Garamond" w:hAnsi="Garamond"/>
          <w:i/>
        </w:rPr>
        <w:t>Pimelea sericeovillosa</w:t>
      </w:r>
      <w:r w:rsidRPr="00B86583">
        <w:rPr>
          <w:rFonts w:ascii="Garamond" w:hAnsi="Garamond"/>
        </w:rPr>
        <w:t xml:space="preserve"> var. </w:t>
      </w:r>
      <w:r w:rsidRPr="00B86583">
        <w:rPr>
          <w:rFonts w:ascii="Garamond" w:hAnsi="Garamond"/>
          <w:i/>
        </w:rPr>
        <w:t>pulvinaris</w:t>
      </w:r>
      <w:r w:rsidRPr="00B86583">
        <w:rPr>
          <w:rFonts w:ascii="Garamond" w:hAnsi="Garamond"/>
        </w:rPr>
        <w:t xml:space="preserve">(threat status - At Risk: Declining), </w:t>
      </w:r>
      <w:r w:rsidRPr="00B86583">
        <w:rPr>
          <w:rFonts w:ascii="Garamond" w:hAnsi="Garamond"/>
          <w:i/>
        </w:rPr>
        <w:t>Acaena buchananii</w:t>
      </w:r>
      <w:r w:rsidRPr="00B86583">
        <w:rPr>
          <w:rFonts w:ascii="Garamond" w:hAnsi="Garamond"/>
        </w:rPr>
        <w:t xml:space="preserve"> (threat status - At Risk: Declining) and </w:t>
      </w:r>
      <w:r w:rsidRPr="00B86583">
        <w:rPr>
          <w:rFonts w:ascii="Garamond" w:hAnsi="Garamond"/>
          <w:i/>
        </w:rPr>
        <w:t>Raoulia beauverdii</w:t>
      </w:r>
      <w:r w:rsidRPr="00B86583">
        <w:rPr>
          <w:rFonts w:ascii="Garamond" w:hAnsi="Garamond"/>
        </w:rPr>
        <w:t xml:space="preserve"> (threat status - At Risk: Naturally Uncommon). </w:t>
      </w:r>
      <w:r w:rsidR="007D3442" w:rsidRPr="00B86583">
        <w:rPr>
          <w:rFonts w:ascii="Garamond" w:hAnsi="Garamond"/>
        </w:rPr>
        <w:t>These plants are all characteristic plants of dryland terraces. All are threatened by continuing loss, modification and fragmentation of their habitat.</w:t>
      </w:r>
    </w:p>
    <w:p w:rsidR="007D3442" w:rsidRPr="004C6996" w:rsidRDefault="007D3442" w:rsidP="007D3442">
      <w:pPr>
        <w:rPr>
          <w:rFonts w:ascii="Archer Medium" w:hAnsi="Archer Medium"/>
          <w:lang w:val="en-GB"/>
        </w:rPr>
      </w:pPr>
    </w:p>
    <w:p w:rsidR="007D3442" w:rsidRPr="004F1E56" w:rsidRDefault="007D3442" w:rsidP="007D3442">
      <w:pPr>
        <w:rPr>
          <w:rFonts w:ascii="Archer Medium" w:hAnsi="Archer Medium"/>
        </w:rPr>
      </w:pPr>
    </w:p>
    <w:p w:rsidR="007D3442" w:rsidRPr="00B86583" w:rsidRDefault="007D3442" w:rsidP="007D3442">
      <w:pPr>
        <w:rPr>
          <w:rFonts w:ascii="Garamond" w:hAnsi="Garamond"/>
          <w:b/>
          <w:u w:val="single"/>
        </w:rPr>
      </w:pPr>
      <w:r>
        <w:rPr>
          <w:rFonts w:ascii="Archer Medium" w:hAnsi="Archer Medium"/>
          <w:b/>
        </w:rPr>
        <w:br w:type="page"/>
      </w:r>
      <w:r w:rsidRPr="00B86583">
        <w:rPr>
          <w:rFonts w:ascii="Garamond" w:hAnsi="Garamond"/>
          <w:b/>
          <w:u w:val="single"/>
        </w:rPr>
        <w:t>APPENDIX B</w:t>
      </w:r>
      <w:r w:rsidRPr="00B86583">
        <w:rPr>
          <w:rFonts w:ascii="Garamond" w:hAnsi="Garamond"/>
          <w:b/>
          <w:u w:val="single"/>
        </w:rPr>
        <w:tab/>
        <w:t xml:space="preserve">Lindsay Tarn and ephemeral wetland systems, Polnoon Burn, Branches Station </w:t>
      </w:r>
    </w:p>
    <w:p w:rsidR="007D3442" w:rsidRPr="00B86583" w:rsidRDefault="007D3442" w:rsidP="007D3442">
      <w:pPr>
        <w:rPr>
          <w:rFonts w:ascii="Garamond" w:hAnsi="Garamond"/>
          <w:b/>
          <w:u w:val="single"/>
        </w:rPr>
      </w:pPr>
    </w:p>
    <w:p w:rsidR="004C6996" w:rsidRPr="00B86583" w:rsidRDefault="004C6996" w:rsidP="004C6996">
      <w:pPr>
        <w:rPr>
          <w:rFonts w:ascii="Garamond" w:hAnsi="Garamond"/>
        </w:rPr>
      </w:pPr>
      <w:r w:rsidRPr="00B86583">
        <w:rPr>
          <w:rFonts w:ascii="Garamond" w:hAnsi="Garamond"/>
          <w:b/>
        </w:rPr>
        <w:t xml:space="preserve">Location and description: </w:t>
      </w:r>
      <w:r w:rsidR="007D3442" w:rsidRPr="00B86583">
        <w:rPr>
          <w:rFonts w:ascii="Garamond" w:hAnsi="Garamond"/>
        </w:rPr>
        <w:t>This proposed SNA is in two parts. The northern system contains Lindsay Tarn</w:t>
      </w:r>
      <w:r w:rsidR="002B3626" w:rsidRPr="00B86583">
        <w:rPr>
          <w:rFonts w:ascii="Garamond" w:hAnsi="Garamond"/>
        </w:rPr>
        <w:t>,</w:t>
      </w:r>
      <w:r w:rsidR="007D3442" w:rsidRPr="00B86583">
        <w:rPr>
          <w:rFonts w:ascii="Garamond" w:hAnsi="Garamond"/>
        </w:rPr>
        <w:t xml:space="preserve"> </w:t>
      </w:r>
      <w:r w:rsidR="002B3626" w:rsidRPr="00B86583">
        <w:rPr>
          <w:rFonts w:ascii="Garamond" w:hAnsi="Garamond"/>
        </w:rPr>
        <w:t xml:space="preserve">and a diversity </w:t>
      </w:r>
      <w:r w:rsidR="003840AD" w:rsidRPr="00B86583">
        <w:rPr>
          <w:rFonts w:ascii="Garamond" w:hAnsi="Garamond"/>
        </w:rPr>
        <w:t xml:space="preserve">of </w:t>
      </w:r>
      <w:r w:rsidR="007D3442" w:rsidRPr="00B86583">
        <w:rPr>
          <w:rFonts w:ascii="Garamond" w:hAnsi="Garamond"/>
        </w:rPr>
        <w:t>associated wetland</w:t>
      </w:r>
      <w:r w:rsidR="002B3626" w:rsidRPr="00B86583">
        <w:rPr>
          <w:rFonts w:ascii="Garamond" w:hAnsi="Garamond"/>
        </w:rPr>
        <w:t xml:space="preserve"> systems within a matrix of fescue, short tussockland. The southern site includes a group of ephemeral wetlands within a matrix of fescue, short tussockland. Both sites lie between the lower Polnoon Burn and the Shotover River.</w:t>
      </w:r>
    </w:p>
    <w:p w:rsidR="002B3626" w:rsidRPr="00B86583" w:rsidRDefault="002B3626" w:rsidP="004C6996">
      <w:pPr>
        <w:rPr>
          <w:rFonts w:ascii="Garamond" w:hAnsi="Garamond"/>
          <w:u w:val="single"/>
        </w:rPr>
      </w:pPr>
    </w:p>
    <w:p w:rsidR="004C6996" w:rsidRPr="00B86583" w:rsidRDefault="004C6996" w:rsidP="004C6996">
      <w:pPr>
        <w:rPr>
          <w:rFonts w:ascii="Garamond" w:hAnsi="Garamond"/>
          <w:b/>
        </w:rPr>
      </w:pPr>
      <w:r w:rsidRPr="00B86583">
        <w:rPr>
          <w:rFonts w:ascii="Garamond" w:hAnsi="Garamond"/>
          <w:b/>
        </w:rPr>
        <w:t xml:space="preserve">Significance </w:t>
      </w:r>
    </w:p>
    <w:p w:rsidR="002B3626" w:rsidRPr="00B86583" w:rsidRDefault="002B3626" w:rsidP="004C6996">
      <w:pPr>
        <w:rPr>
          <w:rFonts w:ascii="Garamond" w:hAnsi="Garamond"/>
          <w:u w:val="single"/>
        </w:rPr>
      </w:pPr>
    </w:p>
    <w:p w:rsidR="002B3626" w:rsidRPr="00B86583" w:rsidRDefault="004C6996" w:rsidP="002B3626">
      <w:pPr>
        <w:rPr>
          <w:rFonts w:ascii="Garamond" w:hAnsi="Garamond"/>
          <w:b/>
        </w:rPr>
      </w:pPr>
      <w:r w:rsidRPr="00B86583">
        <w:rPr>
          <w:rFonts w:ascii="Garamond" w:hAnsi="Garamond"/>
          <w:b/>
        </w:rPr>
        <w:t>Proposed Queenstown Lakes District Council Ecological Assessment Criteria</w:t>
      </w:r>
    </w:p>
    <w:p w:rsidR="002B3626" w:rsidRPr="00B86583" w:rsidRDefault="002B3626" w:rsidP="002B3626">
      <w:pPr>
        <w:rPr>
          <w:rFonts w:ascii="Garamond" w:hAnsi="Garamond"/>
          <w:b/>
        </w:rPr>
      </w:pPr>
    </w:p>
    <w:p w:rsidR="004C6996" w:rsidRPr="00B86583" w:rsidRDefault="004C6996" w:rsidP="002B3626">
      <w:pPr>
        <w:rPr>
          <w:rFonts w:ascii="Garamond" w:hAnsi="Garamond"/>
          <w:b/>
        </w:rPr>
      </w:pPr>
      <w:r w:rsidRPr="00B86583">
        <w:rPr>
          <w:rFonts w:ascii="Garamond" w:hAnsi="Garamond"/>
          <w:u w:val="single"/>
        </w:rPr>
        <w:t>Rarity &amp; Distinctiveness</w:t>
      </w:r>
    </w:p>
    <w:p w:rsidR="004C6996" w:rsidRPr="00B86583" w:rsidRDefault="004C6996" w:rsidP="004C6996">
      <w:pPr>
        <w:numPr>
          <w:ilvl w:val="0"/>
          <w:numId w:val="33"/>
        </w:numPr>
        <w:spacing w:line="276" w:lineRule="auto"/>
        <w:rPr>
          <w:rFonts w:ascii="Garamond" w:hAnsi="Garamond"/>
        </w:rPr>
      </w:pPr>
      <w:r w:rsidRPr="00B86583">
        <w:rPr>
          <w:rFonts w:ascii="Garamond" w:hAnsi="Garamond"/>
        </w:rPr>
        <w:t>The area is important as possibly the only example of kettle hole</w:t>
      </w:r>
      <w:r w:rsidR="00575284" w:rsidRPr="00B86583">
        <w:rPr>
          <w:rFonts w:ascii="Garamond" w:hAnsi="Garamond"/>
        </w:rPr>
        <w:t xml:space="preserve"> tarns within the Richardson ED.</w:t>
      </w:r>
      <w:r w:rsidRPr="00B86583">
        <w:rPr>
          <w:rFonts w:ascii="Garamond" w:hAnsi="Garamond"/>
        </w:rPr>
        <w:t xml:space="preserve"> There are only two systems of kettle hole tarns within the Queenstown Lakes District. Further kettle hole tarns contain ephemeral wetland vegetation which is a naturally rare ecosystem (Williams et al., 2007).</w:t>
      </w:r>
    </w:p>
    <w:p w:rsidR="004C6996" w:rsidRPr="00B86583" w:rsidRDefault="004C6996" w:rsidP="004C6996">
      <w:pPr>
        <w:numPr>
          <w:ilvl w:val="0"/>
          <w:numId w:val="33"/>
        </w:numPr>
        <w:spacing w:line="276" w:lineRule="auto"/>
        <w:rPr>
          <w:rFonts w:ascii="Garamond" w:hAnsi="Garamond"/>
        </w:rPr>
      </w:pPr>
      <w:r w:rsidRPr="00B86583">
        <w:rPr>
          <w:rFonts w:ascii="Garamond" w:hAnsi="Garamond"/>
        </w:rPr>
        <w:t>The wetlands contain areas of cushionbog wetland vegetation which is a naturally rare ecosystem (Williams et al., 2007).</w:t>
      </w:r>
    </w:p>
    <w:p w:rsidR="004C6996" w:rsidRPr="00B86583" w:rsidRDefault="004C6996" w:rsidP="004C6996">
      <w:pPr>
        <w:numPr>
          <w:ilvl w:val="0"/>
          <w:numId w:val="33"/>
        </w:numPr>
        <w:spacing w:line="276" w:lineRule="auto"/>
        <w:rPr>
          <w:rFonts w:ascii="Garamond" w:hAnsi="Garamond"/>
        </w:rPr>
      </w:pPr>
      <w:r w:rsidRPr="00B86583">
        <w:rPr>
          <w:rFonts w:ascii="Garamond" w:hAnsi="Garamond"/>
        </w:rPr>
        <w:t>The wetland complex is set within a fescue sh</w:t>
      </w:r>
      <w:r w:rsidR="003840AD" w:rsidRPr="00B86583">
        <w:rPr>
          <w:rFonts w:ascii="Garamond" w:hAnsi="Garamond"/>
        </w:rPr>
        <w:t>ort tussockland community. Fescu</w:t>
      </w:r>
      <w:r w:rsidRPr="00B86583">
        <w:rPr>
          <w:rFonts w:ascii="Garamond" w:hAnsi="Garamond"/>
        </w:rPr>
        <w:t>e tussockland has become a rare ecosystem within the Richardson ED and the wider Queenstown Lakes district.</w:t>
      </w:r>
    </w:p>
    <w:p w:rsidR="004C6996" w:rsidRPr="00B86583" w:rsidRDefault="004C6996" w:rsidP="004C6996">
      <w:pPr>
        <w:numPr>
          <w:ilvl w:val="0"/>
          <w:numId w:val="33"/>
        </w:numPr>
        <w:spacing w:line="276" w:lineRule="auto"/>
        <w:rPr>
          <w:rFonts w:ascii="Garamond" w:hAnsi="Garamond"/>
        </w:rPr>
      </w:pPr>
      <w:r w:rsidRPr="00B86583">
        <w:rPr>
          <w:rFonts w:ascii="Garamond" w:hAnsi="Garamond"/>
        </w:rPr>
        <w:t>The area occurs on Inland outwash gravels which are a naturally rare ecosystem (Williams et al., 2007).</w:t>
      </w:r>
    </w:p>
    <w:p w:rsidR="004C6996" w:rsidRPr="00B86583" w:rsidRDefault="004C6996" w:rsidP="004C6996">
      <w:pPr>
        <w:numPr>
          <w:ilvl w:val="0"/>
          <w:numId w:val="33"/>
        </w:numPr>
        <w:spacing w:line="276" w:lineRule="auto"/>
        <w:rPr>
          <w:rFonts w:ascii="Garamond" w:hAnsi="Garamond"/>
        </w:rPr>
      </w:pPr>
      <w:r w:rsidRPr="00B86583">
        <w:rPr>
          <w:rFonts w:ascii="Garamond" w:hAnsi="Garamond"/>
        </w:rPr>
        <w:t>The site contains a population of tufted hair grass (</w:t>
      </w:r>
      <w:r w:rsidRPr="00B86583">
        <w:rPr>
          <w:rFonts w:ascii="Garamond" w:hAnsi="Garamond"/>
          <w:i/>
        </w:rPr>
        <w:t>Deschampsia cespitosa</w:t>
      </w:r>
      <w:r w:rsidRPr="00B86583">
        <w:rPr>
          <w:rFonts w:ascii="Garamond" w:hAnsi="Garamond"/>
        </w:rPr>
        <w:t xml:space="preserve">; threat status: At Risk – </w:t>
      </w:r>
      <w:r w:rsidR="00555AF2" w:rsidRPr="00B86583">
        <w:rPr>
          <w:rFonts w:ascii="Garamond" w:hAnsi="Garamond"/>
        </w:rPr>
        <w:t>Declining</w:t>
      </w:r>
      <w:r w:rsidRPr="00B86583">
        <w:rPr>
          <w:rFonts w:ascii="Garamond" w:hAnsi="Garamond"/>
        </w:rPr>
        <w:t>). A population of c. 50 plants has been recorded. This is the only population of tufted hair grass known from the Shotover Catchment and within the Shotover or Richardson ED’s.</w:t>
      </w:r>
    </w:p>
    <w:p w:rsidR="004C6996" w:rsidRPr="00B86583" w:rsidRDefault="004C6996" w:rsidP="004C6996">
      <w:pPr>
        <w:numPr>
          <w:ilvl w:val="0"/>
          <w:numId w:val="33"/>
        </w:numPr>
        <w:spacing w:line="276" w:lineRule="auto"/>
        <w:rPr>
          <w:rFonts w:ascii="Garamond" w:hAnsi="Garamond"/>
        </w:rPr>
      </w:pPr>
      <w:r w:rsidRPr="00B86583">
        <w:rPr>
          <w:rFonts w:ascii="Garamond" w:hAnsi="Garamond"/>
        </w:rPr>
        <w:t>Lindsays tarn and possibly some of the other tarns are likely to provide important habitat for indigenous fauna for part of their life cycle. Including providing feeding and moulting habitat for waterfowl and possibly spawning habitat for native fish species.</w:t>
      </w:r>
    </w:p>
    <w:p w:rsidR="004C6996" w:rsidRPr="00B86583" w:rsidRDefault="004C6996" w:rsidP="004C6996">
      <w:pPr>
        <w:rPr>
          <w:rFonts w:ascii="Garamond" w:hAnsi="Garamond"/>
        </w:rPr>
      </w:pPr>
    </w:p>
    <w:p w:rsidR="004C6996" w:rsidRPr="00B86583" w:rsidRDefault="004C6996" w:rsidP="002B3626">
      <w:pPr>
        <w:spacing w:line="276" w:lineRule="auto"/>
        <w:rPr>
          <w:rFonts w:ascii="Garamond" w:hAnsi="Garamond"/>
          <w:u w:val="single"/>
        </w:rPr>
      </w:pPr>
      <w:r w:rsidRPr="00B86583">
        <w:rPr>
          <w:rFonts w:ascii="Garamond" w:hAnsi="Garamond"/>
          <w:u w:val="single"/>
        </w:rPr>
        <w:t>Representativeness</w:t>
      </w:r>
    </w:p>
    <w:p w:rsidR="004C6996" w:rsidRPr="00B86583" w:rsidRDefault="004C6996" w:rsidP="004C6996">
      <w:pPr>
        <w:numPr>
          <w:ilvl w:val="0"/>
          <w:numId w:val="32"/>
        </w:numPr>
        <w:spacing w:line="276" w:lineRule="auto"/>
        <w:rPr>
          <w:rFonts w:ascii="Garamond" w:hAnsi="Garamond"/>
        </w:rPr>
      </w:pPr>
      <w:r w:rsidRPr="00B86583">
        <w:rPr>
          <w:rFonts w:ascii="Garamond" w:hAnsi="Garamond"/>
        </w:rPr>
        <w:t>This wetland complex is considered to be best habitat of its type within the Richardson ED and will be one of the best of its type within the Queenstown Lakes district.</w:t>
      </w:r>
    </w:p>
    <w:p w:rsidR="004C6996" w:rsidRPr="00B86583" w:rsidRDefault="004C6996" w:rsidP="004C6996">
      <w:pPr>
        <w:ind w:left="1440"/>
        <w:rPr>
          <w:rFonts w:ascii="Garamond" w:hAnsi="Garamond"/>
        </w:rPr>
      </w:pPr>
    </w:p>
    <w:p w:rsidR="004C6996" w:rsidRPr="00B86583" w:rsidRDefault="004C6996" w:rsidP="002B3626">
      <w:pPr>
        <w:spacing w:line="276" w:lineRule="auto"/>
        <w:rPr>
          <w:rFonts w:ascii="Garamond" w:hAnsi="Garamond"/>
          <w:u w:val="single"/>
        </w:rPr>
      </w:pPr>
      <w:r w:rsidRPr="00B86583">
        <w:rPr>
          <w:rFonts w:ascii="Garamond" w:hAnsi="Garamond"/>
          <w:u w:val="single"/>
        </w:rPr>
        <w:t>Diversity &amp; Pattern</w:t>
      </w:r>
    </w:p>
    <w:p w:rsidR="004C6996" w:rsidRPr="00B86583" w:rsidRDefault="004C6996" w:rsidP="004C6996">
      <w:pPr>
        <w:numPr>
          <w:ilvl w:val="0"/>
          <w:numId w:val="32"/>
        </w:numPr>
        <w:spacing w:line="276" w:lineRule="auto"/>
        <w:rPr>
          <w:rFonts w:ascii="Garamond" w:hAnsi="Garamond"/>
        </w:rPr>
      </w:pPr>
      <w:r w:rsidRPr="00B86583">
        <w:rPr>
          <w:rFonts w:ascii="Garamond" w:hAnsi="Garamond"/>
        </w:rPr>
        <w:t>The area contains a range of wetland types and communities set in a short tussockland community.</w:t>
      </w:r>
    </w:p>
    <w:p w:rsidR="004C6996" w:rsidRPr="00B86583" w:rsidRDefault="004C6996" w:rsidP="004C6996">
      <w:pPr>
        <w:numPr>
          <w:ilvl w:val="0"/>
          <w:numId w:val="32"/>
        </w:numPr>
        <w:spacing w:line="276" w:lineRule="auto"/>
        <w:rPr>
          <w:rFonts w:ascii="Garamond" w:hAnsi="Garamond"/>
        </w:rPr>
      </w:pPr>
      <w:r w:rsidRPr="00B86583">
        <w:rPr>
          <w:rFonts w:ascii="Garamond" w:hAnsi="Garamond"/>
        </w:rPr>
        <w:t>The vegetation reflects gradients of moisture, drainage and fertility.</w:t>
      </w:r>
    </w:p>
    <w:p w:rsidR="004C6996" w:rsidRPr="00B86583" w:rsidRDefault="004C6996" w:rsidP="004C6996">
      <w:pPr>
        <w:ind w:left="720"/>
        <w:rPr>
          <w:rFonts w:ascii="Garamond" w:hAnsi="Garamond"/>
        </w:rPr>
      </w:pPr>
    </w:p>
    <w:p w:rsidR="004C6996" w:rsidRPr="00B86583" w:rsidRDefault="004C6996" w:rsidP="002B3626">
      <w:pPr>
        <w:spacing w:line="276" w:lineRule="auto"/>
        <w:rPr>
          <w:rFonts w:ascii="Garamond" w:hAnsi="Garamond"/>
          <w:u w:val="single"/>
        </w:rPr>
      </w:pPr>
      <w:r w:rsidRPr="00B86583">
        <w:rPr>
          <w:rFonts w:ascii="Garamond" w:hAnsi="Garamond"/>
          <w:u w:val="single"/>
        </w:rPr>
        <w:t>The Ecological Context of the Area</w:t>
      </w:r>
    </w:p>
    <w:p w:rsidR="004C6996" w:rsidRPr="00B86583" w:rsidRDefault="004C6996" w:rsidP="004C6996">
      <w:pPr>
        <w:numPr>
          <w:ilvl w:val="0"/>
          <w:numId w:val="34"/>
        </w:numPr>
        <w:spacing w:line="276" w:lineRule="auto"/>
        <w:rPr>
          <w:rFonts w:ascii="Garamond" w:hAnsi="Garamond"/>
        </w:rPr>
      </w:pPr>
      <w:r w:rsidRPr="00B86583">
        <w:rPr>
          <w:rFonts w:ascii="Garamond" w:hAnsi="Garamond"/>
        </w:rPr>
        <w:t>The wetland complex lies in a reasonably natural ecological setting in the Shotover Valley.</w:t>
      </w:r>
    </w:p>
    <w:p w:rsidR="004C6996" w:rsidRPr="00B86583" w:rsidRDefault="004C6996" w:rsidP="004C6996">
      <w:pPr>
        <w:numPr>
          <w:ilvl w:val="0"/>
          <w:numId w:val="34"/>
        </w:numPr>
        <w:spacing w:line="276" w:lineRule="auto"/>
        <w:rPr>
          <w:rFonts w:ascii="Garamond" w:hAnsi="Garamond"/>
        </w:rPr>
      </w:pPr>
      <w:r w:rsidRPr="00B86583">
        <w:rPr>
          <w:rFonts w:ascii="Garamond" w:hAnsi="Garamond"/>
        </w:rPr>
        <w:t xml:space="preserve">The wetland complex is in close proximity to the huge Soho Properties QEII covenant.  </w:t>
      </w:r>
    </w:p>
    <w:p w:rsidR="004C6996" w:rsidRPr="00B86583" w:rsidRDefault="004C6996" w:rsidP="004C6996">
      <w:pPr>
        <w:rPr>
          <w:rFonts w:ascii="Garamond" w:hAnsi="Garamond"/>
          <w:u w:val="single"/>
        </w:rPr>
      </w:pPr>
    </w:p>
    <w:p w:rsidR="004C6996" w:rsidRPr="00B86583" w:rsidRDefault="004C6996" w:rsidP="004C6996">
      <w:pPr>
        <w:rPr>
          <w:rFonts w:ascii="Garamond" w:hAnsi="Garamond"/>
          <w:b/>
        </w:rPr>
      </w:pPr>
      <w:r w:rsidRPr="00B86583">
        <w:rPr>
          <w:rFonts w:ascii="Garamond" w:hAnsi="Garamond"/>
          <w:b/>
        </w:rPr>
        <w:t>National Biodiversity Priorities (Protecting our Places (MfE, 2007)</w:t>
      </w:r>
    </w:p>
    <w:p w:rsidR="004C6996" w:rsidRPr="00B86583" w:rsidRDefault="004C6996" w:rsidP="004C6996">
      <w:pPr>
        <w:numPr>
          <w:ilvl w:val="0"/>
          <w:numId w:val="7"/>
        </w:numPr>
        <w:rPr>
          <w:rFonts w:ascii="Garamond" w:hAnsi="Garamond"/>
        </w:rPr>
      </w:pPr>
      <w:r w:rsidRPr="00B86583">
        <w:rPr>
          <w:rFonts w:ascii="Garamond" w:hAnsi="Garamond"/>
          <w:lang w:val="en-GB"/>
        </w:rPr>
        <w:t xml:space="preserve">National Biodiversity Priority 1: </w:t>
      </w:r>
      <w:r w:rsidRPr="00B86583">
        <w:rPr>
          <w:rFonts w:ascii="Garamond" w:hAnsi="Garamond"/>
        </w:rPr>
        <w:t xml:space="preserve">To protect indigenous vegetation associated with land environments that have 20 percent or less remaining in indigenous cover. </w:t>
      </w:r>
    </w:p>
    <w:p w:rsidR="004C6996" w:rsidRPr="00B86583" w:rsidRDefault="004C6996" w:rsidP="004C6996">
      <w:pPr>
        <w:ind w:left="720"/>
        <w:rPr>
          <w:rFonts w:ascii="Garamond" w:hAnsi="Garamond"/>
        </w:rPr>
      </w:pPr>
      <w:r w:rsidRPr="00B86583">
        <w:rPr>
          <w:rFonts w:ascii="Garamond" w:hAnsi="Garamond"/>
        </w:rPr>
        <w:t xml:space="preserve">Parts of the </w:t>
      </w:r>
      <w:r w:rsidR="00555AF2" w:rsidRPr="00B86583">
        <w:rPr>
          <w:rFonts w:ascii="Garamond" w:hAnsi="Garamond"/>
        </w:rPr>
        <w:t xml:space="preserve">southern ephemeral wetlands </w:t>
      </w:r>
      <w:r w:rsidRPr="00B86583">
        <w:rPr>
          <w:rFonts w:ascii="Garamond" w:hAnsi="Garamond"/>
        </w:rPr>
        <w:t xml:space="preserve">contain the LENZ category </w:t>
      </w:r>
      <w:r w:rsidR="00555AF2" w:rsidRPr="00B86583">
        <w:rPr>
          <w:rFonts w:ascii="Garamond" w:hAnsi="Garamond"/>
        </w:rPr>
        <w:t>E4.1b which is ranked as At Risk (i.e. 20-30 % remaining). In addition there are area</w:t>
      </w:r>
      <w:r w:rsidR="00426355" w:rsidRPr="00B86583">
        <w:rPr>
          <w:rFonts w:ascii="Garamond" w:hAnsi="Garamond"/>
        </w:rPr>
        <w:t>s Acutely Threatened LENZ</w:t>
      </w:r>
      <w:r w:rsidR="00555AF2" w:rsidRPr="00B86583">
        <w:rPr>
          <w:rFonts w:ascii="Garamond" w:hAnsi="Garamond"/>
        </w:rPr>
        <w:t xml:space="preserve"> </w:t>
      </w:r>
      <w:r w:rsidR="00426355" w:rsidRPr="00B86583">
        <w:rPr>
          <w:rFonts w:ascii="Garamond" w:hAnsi="Garamond"/>
        </w:rPr>
        <w:t xml:space="preserve">(category </w:t>
      </w:r>
      <w:r w:rsidRPr="00B86583">
        <w:rPr>
          <w:rFonts w:ascii="Garamond" w:hAnsi="Garamond"/>
        </w:rPr>
        <w:t>K3.3</w:t>
      </w:r>
      <w:r w:rsidR="00426355" w:rsidRPr="00B86583">
        <w:rPr>
          <w:rFonts w:ascii="Garamond" w:hAnsi="Garamond"/>
        </w:rPr>
        <w:t>), occurring relatively close to the south</w:t>
      </w:r>
      <w:r w:rsidRPr="00B86583">
        <w:rPr>
          <w:rFonts w:ascii="Garamond" w:hAnsi="Garamond"/>
        </w:rPr>
        <w:t xml:space="preserve">.  </w:t>
      </w:r>
      <w:r w:rsidR="00426355" w:rsidRPr="00B86583">
        <w:rPr>
          <w:rFonts w:ascii="Garamond" w:hAnsi="Garamond"/>
        </w:rPr>
        <w:t xml:space="preserve">The </w:t>
      </w:r>
      <w:r w:rsidRPr="00B86583">
        <w:rPr>
          <w:rFonts w:ascii="Garamond" w:hAnsi="Garamond"/>
        </w:rPr>
        <w:t>“Acutely Threatened”</w:t>
      </w:r>
      <w:r w:rsidR="00426355" w:rsidRPr="00B86583">
        <w:rPr>
          <w:rFonts w:ascii="Garamond" w:hAnsi="Garamond"/>
        </w:rPr>
        <w:t xml:space="preserve"> LENZ category is nationally identified as having </w:t>
      </w:r>
      <w:r w:rsidRPr="00B86583">
        <w:rPr>
          <w:rFonts w:ascii="Garamond" w:hAnsi="Garamond"/>
        </w:rPr>
        <w:t>less than 10% of indigenous vegetation cover emaining. However these areas have been cultivated and the indigenous vegetation has largely been removed. Within the wetland complex similar landforms are present however not identified as “Acutely Threatened”.</w:t>
      </w:r>
    </w:p>
    <w:p w:rsidR="004C6996" w:rsidRPr="00B86583" w:rsidRDefault="004C6996" w:rsidP="004C6996">
      <w:pPr>
        <w:numPr>
          <w:ilvl w:val="0"/>
          <w:numId w:val="7"/>
        </w:numPr>
        <w:rPr>
          <w:rFonts w:ascii="Garamond" w:hAnsi="Garamond"/>
        </w:rPr>
      </w:pPr>
      <w:r w:rsidRPr="00B86583">
        <w:rPr>
          <w:rFonts w:ascii="Garamond" w:hAnsi="Garamond"/>
          <w:lang w:val="en-GB"/>
        </w:rPr>
        <w:t>National Biodiversity Priority 2</w:t>
      </w:r>
      <w:r w:rsidRPr="00B86583">
        <w:rPr>
          <w:rFonts w:ascii="Garamond" w:hAnsi="Garamond"/>
        </w:rPr>
        <w:t>: To protect indigenous vegetation associated with sand dunes and wetlands; ecosystem types that have become uncommon due to human activity.</w:t>
      </w:r>
    </w:p>
    <w:p w:rsidR="004C6996" w:rsidRPr="00B86583" w:rsidRDefault="004C6996" w:rsidP="004C6996">
      <w:pPr>
        <w:ind w:left="720"/>
        <w:rPr>
          <w:rFonts w:ascii="Garamond" w:hAnsi="Garamond"/>
          <w:lang w:val="en-GB"/>
        </w:rPr>
      </w:pPr>
      <w:r w:rsidRPr="00B86583">
        <w:rPr>
          <w:rFonts w:ascii="Garamond" w:hAnsi="Garamond"/>
        </w:rPr>
        <w:t>There are a number of wetland areas present</w:t>
      </w:r>
      <w:r w:rsidR="00D07E0A" w:rsidRPr="00B86583">
        <w:rPr>
          <w:rFonts w:ascii="Garamond" w:hAnsi="Garamond"/>
        </w:rPr>
        <w:t xml:space="preserve"> and these represent a variety of wetland communities</w:t>
      </w:r>
      <w:r w:rsidRPr="00B86583">
        <w:rPr>
          <w:rFonts w:ascii="Garamond" w:hAnsi="Garamond"/>
        </w:rPr>
        <w:t>.</w:t>
      </w:r>
    </w:p>
    <w:p w:rsidR="004C6996" w:rsidRPr="00B86583" w:rsidRDefault="004C6996" w:rsidP="004C6996">
      <w:pPr>
        <w:numPr>
          <w:ilvl w:val="0"/>
          <w:numId w:val="7"/>
        </w:numPr>
        <w:rPr>
          <w:rFonts w:ascii="Garamond" w:hAnsi="Garamond"/>
          <w:lang w:val="en-GB"/>
        </w:rPr>
      </w:pPr>
      <w:r w:rsidRPr="00B86583">
        <w:rPr>
          <w:rFonts w:ascii="Garamond" w:hAnsi="Garamond"/>
          <w:lang w:val="en-GB"/>
        </w:rPr>
        <w:t>National Biodiversity Priority 3</w:t>
      </w:r>
      <w:r w:rsidRPr="00B86583">
        <w:rPr>
          <w:rFonts w:ascii="Garamond" w:hAnsi="Garamond"/>
        </w:rPr>
        <w:t xml:space="preserve">: To protect indigenous vegetation associated with “originally rare” terrestrial ecosystems. </w:t>
      </w:r>
    </w:p>
    <w:p w:rsidR="004C6996" w:rsidRPr="00B86583" w:rsidRDefault="004C6996" w:rsidP="004C6996">
      <w:pPr>
        <w:ind w:left="720"/>
        <w:rPr>
          <w:rFonts w:ascii="Garamond" w:hAnsi="Garamond"/>
        </w:rPr>
      </w:pPr>
      <w:r w:rsidRPr="00B86583">
        <w:rPr>
          <w:rFonts w:ascii="Garamond" w:hAnsi="Garamond"/>
        </w:rPr>
        <w:t xml:space="preserve">Originally rare ecosystems present include </w:t>
      </w:r>
    </w:p>
    <w:p w:rsidR="004C6996" w:rsidRPr="00B86583" w:rsidRDefault="004C6996" w:rsidP="004C6996">
      <w:pPr>
        <w:numPr>
          <w:ilvl w:val="1"/>
          <w:numId w:val="7"/>
        </w:numPr>
        <w:rPr>
          <w:rFonts w:ascii="Garamond" w:hAnsi="Garamond"/>
          <w:lang w:val="en-GB"/>
        </w:rPr>
      </w:pPr>
      <w:r w:rsidRPr="00B86583">
        <w:rPr>
          <w:rFonts w:ascii="Garamond" w:hAnsi="Garamond"/>
        </w:rPr>
        <w:t>Moraines</w:t>
      </w:r>
    </w:p>
    <w:p w:rsidR="004C6996" w:rsidRPr="00B86583" w:rsidRDefault="004C6996" w:rsidP="004C6996">
      <w:pPr>
        <w:numPr>
          <w:ilvl w:val="1"/>
          <w:numId w:val="7"/>
        </w:numPr>
        <w:rPr>
          <w:rFonts w:ascii="Garamond" w:hAnsi="Garamond"/>
          <w:lang w:val="en-GB"/>
        </w:rPr>
      </w:pPr>
      <w:r w:rsidRPr="00B86583">
        <w:rPr>
          <w:rFonts w:ascii="Garamond" w:hAnsi="Garamond"/>
        </w:rPr>
        <w:t>Inland outwash gravels</w:t>
      </w:r>
    </w:p>
    <w:p w:rsidR="004C6996" w:rsidRPr="00B86583" w:rsidRDefault="004C6996" w:rsidP="004C6996">
      <w:pPr>
        <w:numPr>
          <w:ilvl w:val="1"/>
          <w:numId w:val="7"/>
        </w:numPr>
        <w:rPr>
          <w:rFonts w:ascii="Garamond" w:hAnsi="Garamond"/>
          <w:lang w:val="en-GB"/>
        </w:rPr>
      </w:pPr>
      <w:r w:rsidRPr="00B86583">
        <w:rPr>
          <w:rFonts w:ascii="Garamond" w:hAnsi="Garamond"/>
        </w:rPr>
        <w:t>Braided riverbeds</w:t>
      </w:r>
    </w:p>
    <w:p w:rsidR="004C6996" w:rsidRPr="00B86583" w:rsidRDefault="004C6996" w:rsidP="004C6996">
      <w:pPr>
        <w:numPr>
          <w:ilvl w:val="1"/>
          <w:numId w:val="7"/>
        </w:numPr>
        <w:rPr>
          <w:rFonts w:ascii="Garamond" w:hAnsi="Garamond"/>
          <w:lang w:val="en-GB"/>
        </w:rPr>
      </w:pPr>
      <w:r w:rsidRPr="00B86583">
        <w:rPr>
          <w:rFonts w:ascii="Garamond" w:hAnsi="Garamond"/>
        </w:rPr>
        <w:t>Lake margins</w:t>
      </w:r>
    </w:p>
    <w:p w:rsidR="004C6996" w:rsidRPr="00B86583" w:rsidRDefault="004C6996" w:rsidP="004C6996">
      <w:pPr>
        <w:numPr>
          <w:ilvl w:val="1"/>
          <w:numId w:val="7"/>
        </w:numPr>
        <w:rPr>
          <w:rFonts w:ascii="Garamond" w:hAnsi="Garamond"/>
          <w:lang w:val="en-GB"/>
        </w:rPr>
      </w:pPr>
      <w:r w:rsidRPr="00B86583">
        <w:rPr>
          <w:rFonts w:ascii="Garamond" w:hAnsi="Garamond"/>
        </w:rPr>
        <w:t>Cushion bogs</w:t>
      </w:r>
    </w:p>
    <w:p w:rsidR="004C6996" w:rsidRPr="00B86583" w:rsidRDefault="004C6996" w:rsidP="004C6996">
      <w:pPr>
        <w:numPr>
          <w:ilvl w:val="1"/>
          <w:numId w:val="7"/>
        </w:numPr>
        <w:rPr>
          <w:rFonts w:ascii="Garamond" w:hAnsi="Garamond"/>
          <w:lang w:val="en-GB"/>
        </w:rPr>
      </w:pPr>
      <w:r w:rsidRPr="00B86583">
        <w:rPr>
          <w:rFonts w:ascii="Garamond" w:hAnsi="Garamond"/>
        </w:rPr>
        <w:t>Tarns</w:t>
      </w:r>
    </w:p>
    <w:p w:rsidR="004C6996" w:rsidRPr="00B86583" w:rsidRDefault="004C6996" w:rsidP="004C6996">
      <w:pPr>
        <w:numPr>
          <w:ilvl w:val="1"/>
          <w:numId w:val="7"/>
        </w:numPr>
        <w:rPr>
          <w:rFonts w:ascii="Garamond" w:hAnsi="Garamond"/>
          <w:lang w:val="en-GB"/>
        </w:rPr>
      </w:pPr>
      <w:r w:rsidRPr="00B86583">
        <w:rPr>
          <w:rFonts w:ascii="Garamond" w:hAnsi="Garamond"/>
        </w:rPr>
        <w:t>Ephemeral wetlands</w:t>
      </w:r>
    </w:p>
    <w:p w:rsidR="004C6996" w:rsidRPr="00B86583" w:rsidRDefault="004C6996" w:rsidP="004C6996">
      <w:pPr>
        <w:numPr>
          <w:ilvl w:val="1"/>
          <w:numId w:val="7"/>
        </w:numPr>
        <w:rPr>
          <w:rFonts w:ascii="Garamond" w:hAnsi="Garamond"/>
          <w:lang w:val="en-GB"/>
        </w:rPr>
      </w:pPr>
      <w:r w:rsidRPr="00B86583">
        <w:rPr>
          <w:rFonts w:ascii="Garamond" w:hAnsi="Garamond"/>
          <w:lang w:val="en-GB"/>
        </w:rPr>
        <w:t>Seepages and flushes</w:t>
      </w:r>
    </w:p>
    <w:p w:rsidR="004C6996" w:rsidRPr="00B86583" w:rsidRDefault="004C6996" w:rsidP="004C6996">
      <w:pPr>
        <w:ind w:left="720"/>
        <w:rPr>
          <w:rFonts w:ascii="Garamond" w:hAnsi="Garamond"/>
        </w:rPr>
      </w:pPr>
      <w:r w:rsidRPr="00B86583">
        <w:rPr>
          <w:rFonts w:ascii="Garamond" w:hAnsi="Garamond"/>
        </w:rPr>
        <w:t>Note the last 5 of these 8 ecosystems are wetlands.</w:t>
      </w:r>
    </w:p>
    <w:p w:rsidR="004C6996" w:rsidRPr="00B86583" w:rsidRDefault="004C6996" w:rsidP="004C6996">
      <w:pPr>
        <w:numPr>
          <w:ilvl w:val="0"/>
          <w:numId w:val="7"/>
        </w:numPr>
        <w:spacing w:line="276" w:lineRule="auto"/>
        <w:rPr>
          <w:rFonts w:ascii="Garamond" w:hAnsi="Garamond"/>
        </w:rPr>
      </w:pPr>
      <w:r w:rsidRPr="00B86583">
        <w:rPr>
          <w:rFonts w:ascii="Garamond" w:hAnsi="Garamond"/>
        </w:rPr>
        <w:t>National Biodiversity Statement 4: To protect habitats of acutely and chronically threatened indigenous species.</w:t>
      </w:r>
    </w:p>
    <w:p w:rsidR="004C6996" w:rsidRPr="00B86583" w:rsidRDefault="004C6996" w:rsidP="004C6996">
      <w:pPr>
        <w:ind w:left="720"/>
        <w:rPr>
          <w:rFonts w:ascii="Garamond" w:hAnsi="Garamond"/>
        </w:rPr>
      </w:pPr>
      <w:r w:rsidRPr="00B86583">
        <w:rPr>
          <w:rFonts w:ascii="Garamond" w:hAnsi="Garamond"/>
        </w:rPr>
        <w:t>A population of tufted hair grass (</w:t>
      </w:r>
      <w:r w:rsidRPr="00B86583">
        <w:rPr>
          <w:rFonts w:ascii="Garamond" w:hAnsi="Garamond"/>
          <w:i/>
        </w:rPr>
        <w:t>Deschampsia cespitosa</w:t>
      </w:r>
      <w:r w:rsidRPr="00B86583">
        <w:rPr>
          <w:rFonts w:ascii="Garamond" w:hAnsi="Garamond"/>
        </w:rPr>
        <w:t>) (Status – Declining) was observed. Importantly a population of &lt;50 plants was present, this is of conservation importance. This is the only recorded population known from the Shotover catchment.</w:t>
      </w:r>
    </w:p>
    <w:p w:rsidR="004C6996" w:rsidRPr="00B86583" w:rsidRDefault="004C6996" w:rsidP="004C6996">
      <w:pPr>
        <w:ind w:left="720"/>
        <w:rPr>
          <w:rFonts w:ascii="Garamond" w:hAnsi="Garamond"/>
        </w:rPr>
      </w:pPr>
      <w:r w:rsidRPr="00B86583">
        <w:rPr>
          <w:rFonts w:ascii="Garamond" w:hAnsi="Garamond"/>
        </w:rPr>
        <w:t xml:space="preserve">A population of </w:t>
      </w:r>
      <w:r w:rsidRPr="00B86583">
        <w:rPr>
          <w:rFonts w:ascii="Garamond" w:hAnsi="Garamond"/>
          <w:i/>
        </w:rPr>
        <w:t>Carex berggrenii</w:t>
      </w:r>
      <w:r w:rsidRPr="00B86583">
        <w:rPr>
          <w:rFonts w:ascii="Garamond" w:hAnsi="Garamond"/>
        </w:rPr>
        <w:t xml:space="preserve"> (Status – Naturally Uncommon) was recorded from the around the shore of Lindsay Tarn. It may be associated with other tarns in the Island block.</w:t>
      </w:r>
    </w:p>
    <w:p w:rsidR="004C6996" w:rsidRPr="00B86583" w:rsidRDefault="004C6996" w:rsidP="004C6996">
      <w:pPr>
        <w:ind w:left="720"/>
        <w:rPr>
          <w:rFonts w:ascii="Garamond" w:hAnsi="Garamond"/>
        </w:rPr>
      </w:pPr>
      <w:r w:rsidRPr="00B86583">
        <w:rPr>
          <w:rFonts w:ascii="Garamond" w:hAnsi="Garamond"/>
        </w:rPr>
        <w:t xml:space="preserve">A population of </w:t>
      </w:r>
      <w:r w:rsidRPr="00B86583">
        <w:rPr>
          <w:rFonts w:ascii="Garamond" w:hAnsi="Garamond"/>
          <w:i/>
        </w:rPr>
        <w:t>Epilobium insulare</w:t>
      </w:r>
      <w:r w:rsidRPr="00B86583">
        <w:rPr>
          <w:rFonts w:ascii="Garamond" w:hAnsi="Garamond"/>
        </w:rPr>
        <w:t xml:space="preserve"> (status – Data Deficient) was recorded from the around the shore of Lindsay Tarn. It may be associated with other tarns in the Island block.</w:t>
      </w:r>
    </w:p>
    <w:p w:rsidR="004C6996" w:rsidRPr="00B86583" w:rsidRDefault="004C6996" w:rsidP="004C6996">
      <w:pPr>
        <w:rPr>
          <w:rFonts w:ascii="Garamond" w:hAnsi="Garamond"/>
          <w:lang w:val="en-GB"/>
        </w:rPr>
      </w:pPr>
    </w:p>
    <w:p w:rsidR="004C6996" w:rsidRPr="00B86583" w:rsidRDefault="004C6996" w:rsidP="004C6996">
      <w:pPr>
        <w:rPr>
          <w:rFonts w:ascii="Garamond" w:hAnsi="Garamond"/>
          <w:lang w:val="en-GB"/>
        </w:rPr>
      </w:pPr>
      <w:r w:rsidRPr="00B86583">
        <w:rPr>
          <w:rFonts w:ascii="Garamond" w:hAnsi="Garamond"/>
          <w:lang w:val="en-GB"/>
        </w:rPr>
        <w:t>Additional Value Statements</w:t>
      </w:r>
    </w:p>
    <w:p w:rsidR="004C6996" w:rsidRPr="00B86583" w:rsidRDefault="004C6996" w:rsidP="004C6996">
      <w:pPr>
        <w:numPr>
          <w:ilvl w:val="0"/>
          <w:numId w:val="7"/>
        </w:numPr>
        <w:rPr>
          <w:rFonts w:ascii="Garamond" w:hAnsi="Garamond"/>
        </w:rPr>
      </w:pPr>
      <w:r w:rsidRPr="00B86583">
        <w:rPr>
          <w:rFonts w:ascii="Garamond" w:hAnsi="Garamond"/>
        </w:rPr>
        <w:t>The lower altitude parts of the property, especially those of flat or gentle topography have received a disproportionate amount of pastoral activity. Therefore on these areas the vegetation/topographical association are under the greatest pressure. They have limited indigenous vegetation remaining, those areas that retain ecological integrity and viable/healthy populations of indigenous flora are of importance.</w:t>
      </w:r>
    </w:p>
    <w:p w:rsidR="004C6996" w:rsidRPr="00B86583" w:rsidRDefault="004C6996" w:rsidP="004C6996">
      <w:pPr>
        <w:numPr>
          <w:ilvl w:val="0"/>
          <w:numId w:val="7"/>
        </w:numPr>
        <w:rPr>
          <w:rFonts w:ascii="Garamond" w:hAnsi="Garamond"/>
        </w:rPr>
      </w:pPr>
      <w:r w:rsidRPr="00B86583">
        <w:rPr>
          <w:rFonts w:ascii="Garamond" w:hAnsi="Garamond"/>
        </w:rPr>
        <w:t>Wetlands are an uncommon feature within the Shotover Catchment. The wetlands within the development blocks remain relatively intact and include a range of wetland types and forms. These include some naturally rare and threatened wetland types. In addition some important threatened plant populations are present.</w:t>
      </w:r>
    </w:p>
    <w:p w:rsidR="004C6996" w:rsidRPr="00B86583" w:rsidRDefault="004C6996" w:rsidP="004C6996">
      <w:pPr>
        <w:numPr>
          <w:ilvl w:val="0"/>
          <w:numId w:val="7"/>
        </w:numPr>
        <w:rPr>
          <w:rFonts w:ascii="Garamond" w:hAnsi="Garamond"/>
        </w:rPr>
      </w:pPr>
      <w:r w:rsidRPr="00B86583">
        <w:rPr>
          <w:rFonts w:ascii="Garamond" w:hAnsi="Garamond"/>
        </w:rPr>
        <w:t xml:space="preserve">The short tussocklands although modified retain a range of indigenous species. They are much reduced in extent and will be further reduced and modified through the proposed </w:t>
      </w:r>
      <w:r w:rsidR="00D07E0A" w:rsidRPr="00B86583">
        <w:rPr>
          <w:rFonts w:ascii="Garamond" w:hAnsi="Garamond"/>
        </w:rPr>
        <w:t xml:space="preserve">clearance </w:t>
      </w:r>
      <w:r w:rsidRPr="00B86583">
        <w:rPr>
          <w:rFonts w:ascii="Garamond" w:hAnsi="Garamond"/>
        </w:rPr>
        <w:t>activities. The short tussocklands retain “natural character” in an area that is becoming increasingly developed.</w:t>
      </w:r>
    </w:p>
    <w:p w:rsidR="004F1E56" w:rsidRPr="007D3442" w:rsidRDefault="004C6996" w:rsidP="004159E6">
      <w:pPr>
        <w:numPr>
          <w:ilvl w:val="0"/>
          <w:numId w:val="7"/>
        </w:numPr>
        <w:rPr>
          <w:rFonts w:ascii="Archer Medium" w:hAnsi="Archer Medium"/>
        </w:rPr>
      </w:pPr>
      <w:r w:rsidRPr="00B86583">
        <w:rPr>
          <w:rFonts w:ascii="Garamond" w:hAnsi="Garamond"/>
        </w:rPr>
        <w:t>The water course often retains either scattered shrubs, shrubland or other vegetation with an indigenous component. This vegetation forms a buffer to the streams and if maintained will assist to maintain water quality in the face of increasing development.</w:t>
      </w:r>
    </w:p>
    <w:sectPr w:rsidR="004F1E56" w:rsidRPr="007D3442" w:rsidSect="00CD6F52">
      <w:pgSz w:w="11906" w:h="16838"/>
      <w:pgMar w:top="1440" w:right="851" w:bottom="1440"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70" w:rsidRDefault="00754570">
      <w:r>
        <w:separator/>
      </w:r>
    </w:p>
  </w:endnote>
  <w:endnote w:type="continuationSeparator" w:id="0">
    <w:p w:rsidR="00754570" w:rsidRDefault="0075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cher Medium">
    <w:altName w:val="Arial"/>
    <w:panose1 w:val="00000000000000000000"/>
    <w:charset w:val="00"/>
    <w:family w:val="modern"/>
    <w:notTrueType/>
    <w:pitch w:val="variable"/>
    <w:sig w:usb0="00000001" w:usb1="4000005B" w:usb2="00000000" w:usb3="00000000" w:csb0="0000008B"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äori">
    <w:charset w:val="00"/>
    <w:family w:val="swiss"/>
    <w:pitch w:val="variable"/>
    <w:sig w:usb0="20001A87" w:usb1="00000000" w:usb2="00000000" w:usb3="00000000" w:csb0="000001BF" w:csb1="00000000"/>
  </w:font>
  <w:font w:name="Archer Bold">
    <w:altName w:val="Arial"/>
    <w:panose1 w:val="00000000000000000000"/>
    <w:charset w:val="00"/>
    <w:family w:val="modern"/>
    <w:notTrueType/>
    <w:pitch w:val="variable"/>
    <w:sig w:usb0="00000001" w:usb1="4000005B" w:usb2="00000000" w:usb3="00000000" w:csb0="0000008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64" w:rsidRDefault="009C0EF2" w:rsidP="00BA1961">
    <w:pPr>
      <w:pStyle w:val="Footer"/>
      <w:framePr w:wrap="around" w:vAnchor="text" w:hAnchor="margin" w:xAlign="right" w:y="1"/>
      <w:rPr>
        <w:rStyle w:val="PageNumber"/>
      </w:rPr>
    </w:pPr>
    <w:r>
      <w:rPr>
        <w:rStyle w:val="PageNumber"/>
      </w:rPr>
      <w:fldChar w:fldCharType="begin"/>
    </w:r>
    <w:r w:rsidR="00221064">
      <w:rPr>
        <w:rStyle w:val="PageNumber"/>
      </w:rPr>
      <w:instrText xml:space="preserve">PAGE  </w:instrText>
    </w:r>
    <w:r>
      <w:rPr>
        <w:rStyle w:val="PageNumber"/>
      </w:rPr>
      <w:fldChar w:fldCharType="end"/>
    </w:r>
  </w:p>
  <w:p w:rsidR="00221064" w:rsidRDefault="00221064" w:rsidP="00BA19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64" w:rsidRDefault="004B3F8D">
    <w:pPr>
      <w:pStyle w:val="Footer"/>
    </w:pPr>
    <w:r>
      <w:t>DOCCM-2763101</w:t>
    </w:r>
  </w:p>
  <w:p w:rsidR="00221064" w:rsidRDefault="00221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70" w:rsidRDefault="00754570">
      <w:r>
        <w:separator/>
      </w:r>
    </w:p>
  </w:footnote>
  <w:footnote w:type="continuationSeparator" w:id="0">
    <w:p w:rsidR="00754570" w:rsidRDefault="0075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64" w:rsidRDefault="00D90E4F">
    <w:pPr>
      <w:pStyle w:val="Header"/>
      <w:jc w:val="right"/>
    </w:pPr>
    <w:r>
      <w:fldChar w:fldCharType="begin"/>
    </w:r>
    <w:r>
      <w:instrText xml:space="preserve"> PAGE   \* MERGEFORMAT </w:instrText>
    </w:r>
    <w:r>
      <w:fldChar w:fldCharType="separate"/>
    </w:r>
    <w:r>
      <w:rPr>
        <w:noProof/>
      </w:rPr>
      <w:t>1</w:t>
    </w:r>
    <w:r>
      <w:rPr>
        <w:noProof/>
      </w:rPr>
      <w:fldChar w:fldCharType="end"/>
    </w:r>
  </w:p>
  <w:p w:rsidR="00221064" w:rsidRDefault="00221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398"/>
    <w:multiLevelType w:val="hybridMultilevel"/>
    <w:tmpl w:val="D458ADD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nsid w:val="0E4D53ED"/>
    <w:multiLevelType w:val="hybridMultilevel"/>
    <w:tmpl w:val="E500DBE0"/>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0FA43AEF"/>
    <w:multiLevelType w:val="hybridMultilevel"/>
    <w:tmpl w:val="E19A511E"/>
    <w:lvl w:ilvl="0" w:tplc="14090001">
      <w:start w:val="1"/>
      <w:numFmt w:val="bullet"/>
      <w:lvlText w:val=""/>
      <w:lvlJc w:val="left"/>
      <w:pPr>
        <w:tabs>
          <w:tab w:val="num" w:pos="720"/>
        </w:tabs>
        <w:ind w:left="720" w:hanging="360"/>
      </w:pPr>
      <w:rPr>
        <w:rFonts w:ascii="Symbol" w:hAnsi="Symbol" w:hint="default"/>
      </w:rPr>
    </w:lvl>
    <w:lvl w:ilvl="1" w:tplc="4E068A20">
      <w:start w:val="1"/>
      <w:numFmt w:val="bullet"/>
      <w:lvlText w:val="-"/>
      <w:lvlJc w:val="left"/>
      <w:pPr>
        <w:tabs>
          <w:tab w:val="num" w:pos="1440"/>
        </w:tabs>
        <w:ind w:left="1440" w:hanging="360"/>
      </w:pPr>
      <w:rPr>
        <w:rFonts w:ascii="Times New Roman" w:eastAsia="Times New Roman" w:hAnsi="Times New Roman"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nsid w:val="1291746D"/>
    <w:multiLevelType w:val="hybridMultilevel"/>
    <w:tmpl w:val="B5D64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6F452A4"/>
    <w:multiLevelType w:val="hybridMultilevel"/>
    <w:tmpl w:val="4842638E"/>
    <w:lvl w:ilvl="0" w:tplc="B2607974">
      <w:start w:val="1"/>
      <w:numFmt w:val="decimal"/>
      <w:lvlText w:val="%1."/>
      <w:lvlJc w:val="left"/>
      <w:pPr>
        <w:ind w:left="720" w:hanging="360"/>
      </w:pPr>
      <w:rPr>
        <w:rFonts w:hint="default"/>
        <w:b w:val="0"/>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82869C3"/>
    <w:multiLevelType w:val="multilevel"/>
    <w:tmpl w:val="67B06738"/>
    <w:lvl w:ilvl="0">
      <w:start w:val="1"/>
      <w:numFmt w:val="decimal"/>
      <w:lvlText w:val="%1."/>
      <w:lvlJc w:val="left"/>
      <w:pPr>
        <w:tabs>
          <w:tab w:val="num" w:pos="0"/>
        </w:tabs>
        <w:ind w:left="567" w:hanging="567"/>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CD12213"/>
    <w:multiLevelType w:val="hybridMultilevel"/>
    <w:tmpl w:val="C2887C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1D4D477A"/>
    <w:multiLevelType w:val="hybridMultilevel"/>
    <w:tmpl w:val="4FD05EA8"/>
    <w:lvl w:ilvl="0" w:tplc="0AE2E3C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0453E98"/>
    <w:multiLevelType w:val="hybridMultilevel"/>
    <w:tmpl w:val="2C9CC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3FE7F09"/>
    <w:multiLevelType w:val="hybridMultilevel"/>
    <w:tmpl w:val="AAD8A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A2C0924"/>
    <w:multiLevelType w:val="hybridMultilevel"/>
    <w:tmpl w:val="97F07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B800C68"/>
    <w:multiLevelType w:val="hybridMultilevel"/>
    <w:tmpl w:val="A7981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F9D553F"/>
    <w:multiLevelType w:val="hybridMultilevel"/>
    <w:tmpl w:val="284A0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0E32C6F"/>
    <w:multiLevelType w:val="hybridMultilevel"/>
    <w:tmpl w:val="BCD48712"/>
    <w:lvl w:ilvl="0" w:tplc="F69E9996">
      <w:start w:val="1"/>
      <w:numFmt w:val="bullet"/>
      <w:lvlText w:val="-"/>
      <w:lvlJc w:val="left"/>
      <w:pPr>
        <w:ind w:left="1080" w:hanging="360"/>
      </w:pPr>
      <w:rPr>
        <w:rFonts w:ascii="Archer Medium" w:eastAsia="Times New Roman" w:hAnsi="Archer Medium"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377D6D55"/>
    <w:multiLevelType w:val="hybridMultilevel"/>
    <w:tmpl w:val="E500DBE0"/>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nsid w:val="37B13B71"/>
    <w:multiLevelType w:val="hybridMultilevel"/>
    <w:tmpl w:val="56E28DC0"/>
    <w:lvl w:ilvl="0" w:tplc="14090001">
      <w:start w:val="1"/>
      <w:numFmt w:val="bullet"/>
      <w:lvlText w:val=""/>
      <w:lvlJc w:val="left"/>
      <w:pPr>
        <w:ind w:left="930" w:hanging="360"/>
      </w:pPr>
      <w:rPr>
        <w:rFonts w:ascii="Symbol" w:hAnsi="Symbol"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16">
    <w:nsid w:val="40E00EE7"/>
    <w:multiLevelType w:val="hybridMultilevel"/>
    <w:tmpl w:val="C9902578"/>
    <w:lvl w:ilvl="0" w:tplc="C2BE952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42AD21B1"/>
    <w:multiLevelType w:val="hybridMultilevel"/>
    <w:tmpl w:val="E500DBE0"/>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nsid w:val="437E7F39"/>
    <w:multiLevelType w:val="multilevel"/>
    <w:tmpl w:val="67B06738"/>
    <w:lvl w:ilvl="0">
      <w:start w:val="1"/>
      <w:numFmt w:val="decimal"/>
      <w:lvlText w:val="%1."/>
      <w:lvlJc w:val="left"/>
      <w:pPr>
        <w:tabs>
          <w:tab w:val="num" w:pos="0"/>
        </w:tabs>
        <w:ind w:left="567" w:hanging="567"/>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5727B9D"/>
    <w:multiLevelType w:val="hybridMultilevel"/>
    <w:tmpl w:val="D7987F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8522FC9"/>
    <w:multiLevelType w:val="hybridMultilevel"/>
    <w:tmpl w:val="C498A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91A1F62"/>
    <w:multiLevelType w:val="hybridMultilevel"/>
    <w:tmpl w:val="E500DBE0"/>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nsid w:val="4B1414F5"/>
    <w:multiLevelType w:val="hybridMultilevel"/>
    <w:tmpl w:val="3D94CFBC"/>
    <w:lvl w:ilvl="0" w:tplc="03D08F84">
      <w:start w:val="1"/>
      <w:numFmt w:val="lowerLetter"/>
      <w:lvlText w:val="%1)"/>
      <w:lvlJc w:val="left"/>
      <w:pPr>
        <w:tabs>
          <w:tab w:val="num" w:pos="540"/>
        </w:tabs>
        <w:ind w:left="540" w:hanging="360"/>
      </w:pPr>
      <w:rPr>
        <w:rFonts w:ascii="Archer Medium" w:eastAsia="Times New Roman" w:hAnsi="Archer Medium" w:cs="Times New Roman Mäori"/>
        <w:b w:val="0"/>
      </w:rPr>
    </w:lvl>
    <w:lvl w:ilvl="1" w:tplc="14090017">
      <w:start w:val="1"/>
      <w:numFmt w:val="lowerLetter"/>
      <w:lvlText w:val="%2)"/>
      <w:lvlJc w:val="left"/>
      <w:pPr>
        <w:tabs>
          <w:tab w:val="num" w:pos="1440"/>
        </w:tabs>
        <w:ind w:left="1440" w:hanging="360"/>
      </w:pPr>
      <w:rPr>
        <w:b w:val="0"/>
      </w:rPr>
    </w:lvl>
    <w:lvl w:ilvl="2" w:tplc="08A05992">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B4A0C09"/>
    <w:multiLevelType w:val="hybridMultilevel"/>
    <w:tmpl w:val="B9AEE56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4">
    <w:nsid w:val="4DA20DCB"/>
    <w:multiLevelType w:val="hybridMultilevel"/>
    <w:tmpl w:val="F56A768E"/>
    <w:lvl w:ilvl="0" w:tplc="3C1C7F58">
      <w:start w:val="3"/>
      <w:numFmt w:val="bullet"/>
      <w:lvlText w:val="-"/>
      <w:lvlJc w:val="left"/>
      <w:pPr>
        <w:ind w:left="720" w:hanging="360"/>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B4952BD"/>
    <w:multiLevelType w:val="hybridMultilevel"/>
    <w:tmpl w:val="E8B60B02"/>
    <w:lvl w:ilvl="0" w:tplc="14090001">
      <w:start w:val="1"/>
      <w:numFmt w:val="bullet"/>
      <w:lvlText w:val=""/>
      <w:lvlJc w:val="left"/>
      <w:pPr>
        <w:ind w:left="930" w:hanging="360"/>
      </w:pPr>
      <w:rPr>
        <w:rFonts w:ascii="Symbol" w:hAnsi="Symbol"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26">
    <w:nsid w:val="5FDC5597"/>
    <w:multiLevelType w:val="hybridMultilevel"/>
    <w:tmpl w:val="9ACE5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7C040C1"/>
    <w:multiLevelType w:val="hybridMultilevel"/>
    <w:tmpl w:val="DBDE8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8984377"/>
    <w:multiLevelType w:val="multilevel"/>
    <w:tmpl w:val="67B06738"/>
    <w:lvl w:ilvl="0">
      <w:start w:val="1"/>
      <w:numFmt w:val="decimal"/>
      <w:lvlText w:val="%1."/>
      <w:lvlJc w:val="left"/>
      <w:pPr>
        <w:tabs>
          <w:tab w:val="num" w:pos="0"/>
        </w:tabs>
        <w:ind w:left="567" w:hanging="567"/>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9DE03EF"/>
    <w:multiLevelType w:val="hybridMultilevel"/>
    <w:tmpl w:val="165E8DA6"/>
    <w:lvl w:ilvl="0" w:tplc="C2BE9526">
      <w:start w:val="1"/>
      <w:numFmt w:val="decimal"/>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nsid w:val="7A1A06E6"/>
    <w:multiLevelType w:val="hybridMultilevel"/>
    <w:tmpl w:val="43A6843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1">
    <w:nsid w:val="7BC34663"/>
    <w:multiLevelType w:val="hybridMultilevel"/>
    <w:tmpl w:val="0ED67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E443A76"/>
    <w:multiLevelType w:val="hybridMultilevel"/>
    <w:tmpl w:val="A7F26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EDF07C2"/>
    <w:multiLevelType w:val="hybridMultilevel"/>
    <w:tmpl w:val="95869C48"/>
    <w:lvl w:ilvl="0" w:tplc="14090001">
      <w:start w:val="1"/>
      <w:numFmt w:val="bullet"/>
      <w:lvlText w:val=""/>
      <w:lvlJc w:val="left"/>
      <w:pPr>
        <w:ind w:left="930" w:hanging="360"/>
      </w:pPr>
      <w:rPr>
        <w:rFonts w:ascii="Symbol" w:hAnsi="Symbol"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34">
    <w:nsid w:val="7F982FED"/>
    <w:multiLevelType w:val="hybridMultilevel"/>
    <w:tmpl w:val="A07E8F5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22"/>
  </w:num>
  <w:num w:numId="2">
    <w:abstractNumId w:val="0"/>
  </w:num>
  <w:num w:numId="3">
    <w:abstractNumId w:val="28"/>
  </w:num>
  <w:num w:numId="4">
    <w:abstractNumId w:val="10"/>
  </w:num>
  <w:num w:numId="5">
    <w:abstractNumId w:val="6"/>
  </w:num>
  <w:num w:numId="6">
    <w:abstractNumId w:val="13"/>
  </w:num>
  <w:num w:numId="7">
    <w:abstractNumId w:val="2"/>
  </w:num>
  <w:num w:numId="8">
    <w:abstractNumId w:val="8"/>
  </w:num>
  <w:num w:numId="9">
    <w:abstractNumId w:val="29"/>
  </w:num>
  <w:num w:numId="10">
    <w:abstractNumId w:val="16"/>
  </w:num>
  <w:num w:numId="11">
    <w:abstractNumId w:val="34"/>
  </w:num>
  <w:num w:numId="12">
    <w:abstractNumId w:val="1"/>
  </w:num>
  <w:num w:numId="13">
    <w:abstractNumId w:val="14"/>
  </w:num>
  <w:num w:numId="14">
    <w:abstractNumId w:val="21"/>
  </w:num>
  <w:num w:numId="15">
    <w:abstractNumId w:val="17"/>
  </w:num>
  <w:num w:numId="16">
    <w:abstractNumId w:val="26"/>
  </w:num>
  <w:num w:numId="17">
    <w:abstractNumId w:val="30"/>
  </w:num>
  <w:num w:numId="18">
    <w:abstractNumId w:val="4"/>
  </w:num>
  <w:num w:numId="19">
    <w:abstractNumId w:val="11"/>
  </w:num>
  <w:num w:numId="20">
    <w:abstractNumId w:val="24"/>
  </w:num>
  <w:num w:numId="21">
    <w:abstractNumId w:val="23"/>
  </w:num>
  <w:num w:numId="22">
    <w:abstractNumId w:val="12"/>
  </w:num>
  <w:num w:numId="23">
    <w:abstractNumId w:val="25"/>
  </w:num>
  <w:num w:numId="24">
    <w:abstractNumId w:val="20"/>
  </w:num>
  <w:num w:numId="25">
    <w:abstractNumId w:val="5"/>
  </w:num>
  <w:num w:numId="26">
    <w:abstractNumId w:val="18"/>
  </w:num>
  <w:num w:numId="27">
    <w:abstractNumId w:val="33"/>
  </w:num>
  <w:num w:numId="28">
    <w:abstractNumId w:val="3"/>
  </w:num>
  <w:num w:numId="29">
    <w:abstractNumId w:val="15"/>
  </w:num>
  <w:num w:numId="30">
    <w:abstractNumId w:val="19"/>
  </w:num>
  <w:num w:numId="31">
    <w:abstractNumId w:val="7"/>
  </w:num>
  <w:num w:numId="32">
    <w:abstractNumId w:val="32"/>
  </w:num>
  <w:num w:numId="33">
    <w:abstractNumId w:val="9"/>
  </w:num>
  <w:num w:numId="34">
    <w:abstractNumId w:val="3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9D"/>
    <w:rsid w:val="00006B75"/>
    <w:rsid w:val="00021C98"/>
    <w:rsid w:val="00032C0D"/>
    <w:rsid w:val="000356DC"/>
    <w:rsid w:val="00035FE2"/>
    <w:rsid w:val="00043D0D"/>
    <w:rsid w:val="0004587C"/>
    <w:rsid w:val="000534D5"/>
    <w:rsid w:val="00053E6E"/>
    <w:rsid w:val="00060776"/>
    <w:rsid w:val="0006393C"/>
    <w:rsid w:val="00070846"/>
    <w:rsid w:val="00071756"/>
    <w:rsid w:val="00074A26"/>
    <w:rsid w:val="00085D8A"/>
    <w:rsid w:val="00094537"/>
    <w:rsid w:val="0009586A"/>
    <w:rsid w:val="000A1694"/>
    <w:rsid w:val="000A5FF2"/>
    <w:rsid w:val="000B0079"/>
    <w:rsid w:val="000B1573"/>
    <w:rsid w:val="000C2780"/>
    <w:rsid w:val="000C29DA"/>
    <w:rsid w:val="000C4984"/>
    <w:rsid w:val="000C6419"/>
    <w:rsid w:val="000C7B47"/>
    <w:rsid w:val="000D02B2"/>
    <w:rsid w:val="000D5268"/>
    <w:rsid w:val="000E557F"/>
    <w:rsid w:val="00112B40"/>
    <w:rsid w:val="001155FF"/>
    <w:rsid w:val="00122AED"/>
    <w:rsid w:val="00122FF3"/>
    <w:rsid w:val="00131C32"/>
    <w:rsid w:val="00144762"/>
    <w:rsid w:val="00153046"/>
    <w:rsid w:val="001540EF"/>
    <w:rsid w:val="001650DD"/>
    <w:rsid w:val="0017623D"/>
    <w:rsid w:val="001803A4"/>
    <w:rsid w:val="00183ACB"/>
    <w:rsid w:val="0019276C"/>
    <w:rsid w:val="001A2268"/>
    <w:rsid w:val="001A2826"/>
    <w:rsid w:val="001A615F"/>
    <w:rsid w:val="001B1733"/>
    <w:rsid w:val="001C0435"/>
    <w:rsid w:val="001D1429"/>
    <w:rsid w:val="002074C5"/>
    <w:rsid w:val="0021009F"/>
    <w:rsid w:val="0021113E"/>
    <w:rsid w:val="002163CD"/>
    <w:rsid w:val="00221064"/>
    <w:rsid w:val="00233408"/>
    <w:rsid w:val="0024425D"/>
    <w:rsid w:val="0025072B"/>
    <w:rsid w:val="00255433"/>
    <w:rsid w:val="00265F8E"/>
    <w:rsid w:val="0027030B"/>
    <w:rsid w:val="00277493"/>
    <w:rsid w:val="00277B15"/>
    <w:rsid w:val="00284DBE"/>
    <w:rsid w:val="002918DA"/>
    <w:rsid w:val="002A0982"/>
    <w:rsid w:val="002B3626"/>
    <w:rsid w:val="002B4FE2"/>
    <w:rsid w:val="002B7306"/>
    <w:rsid w:val="002C00E1"/>
    <w:rsid w:val="002D78AD"/>
    <w:rsid w:val="002E1624"/>
    <w:rsid w:val="002F70A3"/>
    <w:rsid w:val="0031792D"/>
    <w:rsid w:val="003222F9"/>
    <w:rsid w:val="00356520"/>
    <w:rsid w:val="00357289"/>
    <w:rsid w:val="00380924"/>
    <w:rsid w:val="00381AE4"/>
    <w:rsid w:val="003840AD"/>
    <w:rsid w:val="003877C5"/>
    <w:rsid w:val="003907F8"/>
    <w:rsid w:val="00395A10"/>
    <w:rsid w:val="003A4AD3"/>
    <w:rsid w:val="003A5308"/>
    <w:rsid w:val="003B3378"/>
    <w:rsid w:val="003D48B6"/>
    <w:rsid w:val="003F3943"/>
    <w:rsid w:val="0040314E"/>
    <w:rsid w:val="004047A9"/>
    <w:rsid w:val="00413917"/>
    <w:rsid w:val="004159E6"/>
    <w:rsid w:val="00416801"/>
    <w:rsid w:val="00416919"/>
    <w:rsid w:val="004177A0"/>
    <w:rsid w:val="00423A83"/>
    <w:rsid w:val="00426355"/>
    <w:rsid w:val="00432CEF"/>
    <w:rsid w:val="0043470E"/>
    <w:rsid w:val="0043616D"/>
    <w:rsid w:val="00437716"/>
    <w:rsid w:val="004524B6"/>
    <w:rsid w:val="0046532B"/>
    <w:rsid w:val="00476699"/>
    <w:rsid w:val="00486328"/>
    <w:rsid w:val="00490982"/>
    <w:rsid w:val="00490AA6"/>
    <w:rsid w:val="004A435B"/>
    <w:rsid w:val="004A4BB5"/>
    <w:rsid w:val="004B0BB1"/>
    <w:rsid w:val="004B3F8D"/>
    <w:rsid w:val="004C6996"/>
    <w:rsid w:val="004D2D50"/>
    <w:rsid w:val="004D668C"/>
    <w:rsid w:val="004E14CB"/>
    <w:rsid w:val="004E51C3"/>
    <w:rsid w:val="004F1E56"/>
    <w:rsid w:val="004F6E6B"/>
    <w:rsid w:val="0050733F"/>
    <w:rsid w:val="00511116"/>
    <w:rsid w:val="00530BFF"/>
    <w:rsid w:val="005313F6"/>
    <w:rsid w:val="005316FD"/>
    <w:rsid w:val="00534685"/>
    <w:rsid w:val="00541B1E"/>
    <w:rsid w:val="00555AF2"/>
    <w:rsid w:val="00555F2E"/>
    <w:rsid w:val="00575284"/>
    <w:rsid w:val="005762E4"/>
    <w:rsid w:val="005845A9"/>
    <w:rsid w:val="005A35CB"/>
    <w:rsid w:val="005E5D5A"/>
    <w:rsid w:val="005F43F1"/>
    <w:rsid w:val="0060405A"/>
    <w:rsid w:val="006041AA"/>
    <w:rsid w:val="00605E40"/>
    <w:rsid w:val="006133B8"/>
    <w:rsid w:val="0062124E"/>
    <w:rsid w:val="0062620B"/>
    <w:rsid w:val="0064119C"/>
    <w:rsid w:val="006423D7"/>
    <w:rsid w:val="00647398"/>
    <w:rsid w:val="00650839"/>
    <w:rsid w:val="00663B5B"/>
    <w:rsid w:val="00675492"/>
    <w:rsid w:val="006828EB"/>
    <w:rsid w:val="00684900"/>
    <w:rsid w:val="00691084"/>
    <w:rsid w:val="006973D0"/>
    <w:rsid w:val="006A6E72"/>
    <w:rsid w:val="006A6F39"/>
    <w:rsid w:val="006B0FE8"/>
    <w:rsid w:val="006B219C"/>
    <w:rsid w:val="006C1ABE"/>
    <w:rsid w:val="006C4E0F"/>
    <w:rsid w:val="006C6289"/>
    <w:rsid w:val="006D192D"/>
    <w:rsid w:val="007056E6"/>
    <w:rsid w:val="00706E07"/>
    <w:rsid w:val="00712CBD"/>
    <w:rsid w:val="00713EE8"/>
    <w:rsid w:val="00732A0B"/>
    <w:rsid w:val="00747330"/>
    <w:rsid w:val="00754047"/>
    <w:rsid w:val="00754570"/>
    <w:rsid w:val="00754E4F"/>
    <w:rsid w:val="007557F6"/>
    <w:rsid w:val="0077462A"/>
    <w:rsid w:val="0077727F"/>
    <w:rsid w:val="00777462"/>
    <w:rsid w:val="00780619"/>
    <w:rsid w:val="00785C1D"/>
    <w:rsid w:val="007862AF"/>
    <w:rsid w:val="007A0AA2"/>
    <w:rsid w:val="007B54E2"/>
    <w:rsid w:val="007C279D"/>
    <w:rsid w:val="007D0997"/>
    <w:rsid w:val="007D3442"/>
    <w:rsid w:val="007D35F2"/>
    <w:rsid w:val="007E164C"/>
    <w:rsid w:val="00812747"/>
    <w:rsid w:val="008130D1"/>
    <w:rsid w:val="00813723"/>
    <w:rsid w:val="0082287A"/>
    <w:rsid w:val="008349A2"/>
    <w:rsid w:val="008425E1"/>
    <w:rsid w:val="00845B2C"/>
    <w:rsid w:val="00851755"/>
    <w:rsid w:val="00853F99"/>
    <w:rsid w:val="008604FC"/>
    <w:rsid w:val="0087238E"/>
    <w:rsid w:val="0089679C"/>
    <w:rsid w:val="008A1DEF"/>
    <w:rsid w:val="008B703E"/>
    <w:rsid w:val="008D5E83"/>
    <w:rsid w:val="008E5AEB"/>
    <w:rsid w:val="008E6627"/>
    <w:rsid w:val="008F5718"/>
    <w:rsid w:val="0090294D"/>
    <w:rsid w:val="00904902"/>
    <w:rsid w:val="00913FC0"/>
    <w:rsid w:val="00915FAE"/>
    <w:rsid w:val="00926940"/>
    <w:rsid w:val="00934374"/>
    <w:rsid w:val="00935F2E"/>
    <w:rsid w:val="00936796"/>
    <w:rsid w:val="009408C0"/>
    <w:rsid w:val="009415B3"/>
    <w:rsid w:val="0094597B"/>
    <w:rsid w:val="00947762"/>
    <w:rsid w:val="00953605"/>
    <w:rsid w:val="0095752E"/>
    <w:rsid w:val="00963B6A"/>
    <w:rsid w:val="0097780F"/>
    <w:rsid w:val="00992E36"/>
    <w:rsid w:val="0099484B"/>
    <w:rsid w:val="00995854"/>
    <w:rsid w:val="009968CA"/>
    <w:rsid w:val="009B0476"/>
    <w:rsid w:val="009B6952"/>
    <w:rsid w:val="009C0EF2"/>
    <w:rsid w:val="009C3BB6"/>
    <w:rsid w:val="009C3FC2"/>
    <w:rsid w:val="009D05CF"/>
    <w:rsid w:val="009D1C01"/>
    <w:rsid w:val="009D2E81"/>
    <w:rsid w:val="009E0F3B"/>
    <w:rsid w:val="009E41B6"/>
    <w:rsid w:val="009E5C94"/>
    <w:rsid w:val="009F5051"/>
    <w:rsid w:val="009F6858"/>
    <w:rsid w:val="009F7EEC"/>
    <w:rsid w:val="00A018EE"/>
    <w:rsid w:val="00A11D17"/>
    <w:rsid w:val="00A12A64"/>
    <w:rsid w:val="00A1319D"/>
    <w:rsid w:val="00A1404B"/>
    <w:rsid w:val="00A21345"/>
    <w:rsid w:val="00A270FA"/>
    <w:rsid w:val="00A34CE3"/>
    <w:rsid w:val="00A36ED0"/>
    <w:rsid w:val="00A506CD"/>
    <w:rsid w:val="00A56FF3"/>
    <w:rsid w:val="00A6344E"/>
    <w:rsid w:val="00A70552"/>
    <w:rsid w:val="00A77A17"/>
    <w:rsid w:val="00A868A4"/>
    <w:rsid w:val="00AA2078"/>
    <w:rsid w:val="00AA21CE"/>
    <w:rsid w:val="00AB2987"/>
    <w:rsid w:val="00AB2E8A"/>
    <w:rsid w:val="00AC7B2F"/>
    <w:rsid w:val="00AD449A"/>
    <w:rsid w:val="00AD77BF"/>
    <w:rsid w:val="00AE1F43"/>
    <w:rsid w:val="00B01B96"/>
    <w:rsid w:val="00B0323E"/>
    <w:rsid w:val="00B145DB"/>
    <w:rsid w:val="00B15536"/>
    <w:rsid w:val="00B2631B"/>
    <w:rsid w:val="00B4717A"/>
    <w:rsid w:val="00B55277"/>
    <w:rsid w:val="00B6156C"/>
    <w:rsid w:val="00B771EF"/>
    <w:rsid w:val="00B82E81"/>
    <w:rsid w:val="00B86583"/>
    <w:rsid w:val="00B91072"/>
    <w:rsid w:val="00B92A36"/>
    <w:rsid w:val="00BA1961"/>
    <w:rsid w:val="00BB4CBE"/>
    <w:rsid w:val="00BC2452"/>
    <w:rsid w:val="00BC36D4"/>
    <w:rsid w:val="00BD0B27"/>
    <w:rsid w:val="00BD22C9"/>
    <w:rsid w:val="00BE1212"/>
    <w:rsid w:val="00BE4FE2"/>
    <w:rsid w:val="00BF2D23"/>
    <w:rsid w:val="00C0316D"/>
    <w:rsid w:val="00C26867"/>
    <w:rsid w:val="00C52194"/>
    <w:rsid w:val="00C52E89"/>
    <w:rsid w:val="00C54A20"/>
    <w:rsid w:val="00C63DBE"/>
    <w:rsid w:val="00C65D9C"/>
    <w:rsid w:val="00C84221"/>
    <w:rsid w:val="00C9092C"/>
    <w:rsid w:val="00C92D2F"/>
    <w:rsid w:val="00C949B2"/>
    <w:rsid w:val="00CA4635"/>
    <w:rsid w:val="00CA7FB6"/>
    <w:rsid w:val="00CB0BB7"/>
    <w:rsid w:val="00CD400F"/>
    <w:rsid w:val="00CD4802"/>
    <w:rsid w:val="00CD6F52"/>
    <w:rsid w:val="00CE0772"/>
    <w:rsid w:val="00CE4FA9"/>
    <w:rsid w:val="00CE6C14"/>
    <w:rsid w:val="00CF0E95"/>
    <w:rsid w:val="00CF304B"/>
    <w:rsid w:val="00D0777A"/>
    <w:rsid w:val="00D07E0A"/>
    <w:rsid w:val="00D16E2E"/>
    <w:rsid w:val="00D2621E"/>
    <w:rsid w:val="00D3357F"/>
    <w:rsid w:val="00D3598E"/>
    <w:rsid w:val="00D37724"/>
    <w:rsid w:val="00D43FC1"/>
    <w:rsid w:val="00D602C3"/>
    <w:rsid w:val="00D61C71"/>
    <w:rsid w:val="00D61FDF"/>
    <w:rsid w:val="00D64585"/>
    <w:rsid w:val="00D666F7"/>
    <w:rsid w:val="00D7269F"/>
    <w:rsid w:val="00D75BD3"/>
    <w:rsid w:val="00D84765"/>
    <w:rsid w:val="00D90C0C"/>
    <w:rsid w:val="00D90E4F"/>
    <w:rsid w:val="00DA5664"/>
    <w:rsid w:val="00DA712B"/>
    <w:rsid w:val="00DC7EB6"/>
    <w:rsid w:val="00DD09E8"/>
    <w:rsid w:val="00DD246C"/>
    <w:rsid w:val="00DD4D1D"/>
    <w:rsid w:val="00DE1B02"/>
    <w:rsid w:val="00DF0240"/>
    <w:rsid w:val="00DF440D"/>
    <w:rsid w:val="00E1548C"/>
    <w:rsid w:val="00E16763"/>
    <w:rsid w:val="00E2591D"/>
    <w:rsid w:val="00E36781"/>
    <w:rsid w:val="00E40BBF"/>
    <w:rsid w:val="00E507F8"/>
    <w:rsid w:val="00E51F66"/>
    <w:rsid w:val="00E54DCA"/>
    <w:rsid w:val="00E60A23"/>
    <w:rsid w:val="00E64B97"/>
    <w:rsid w:val="00E64F1E"/>
    <w:rsid w:val="00E7641E"/>
    <w:rsid w:val="00E920A2"/>
    <w:rsid w:val="00E9446B"/>
    <w:rsid w:val="00EB2EA0"/>
    <w:rsid w:val="00EB47EA"/>
    <w:rsid w:val="00EB531C"/>
    <w:rsid w:val="00EC767B"/>
    <w:rsid w:val="00ED1821"/>
    <w:rsid w:val="00EE03D0"/>
    <w:rsid w:val="00EE665D"/>
    <w:rsid w:val="00EF209E"/>
    <w:rsid w:val="00EF424A"/>
    <w:rsid w:val="00EF61F4"/>
    <w:rsid w:val="00EF6C29"/>
    <w:rsid w:val="00EF704B"/>
    <w:rsid w:val="00F22432"/>
    <w:rsid w:val="00F26FF6"/>
    <w:rsid w:val="00F273C4"/>
    <w:rsid w:val="00F27FDC"/>
    <w:rsid w:val="00F3660F"/>
    <w:rsid w:val="00F4239C"/>
    <w:rsid w:val="00F4778C"/>
    <w:rsid w:val="00F5564E"/>
    <w:rsid w:val="00F56881"/>
    <w:rsid w:val="00F6049D"/>
    <w:rsid w:val="00F65829"/>
    <w:rsid w:val="00F768EA"/>
    <w:rsid w:val="00F76E97"/>
    <w:rsid w:val="00F87745"/>
    <w:rsid w:val="00F9287A"/>
    <w:rsid w:val="00FA1DEF"/>
    <w:rsid w:val="00FB4CFE"/>
    <w:rsid w:val="00FC4DAE"/>
    <w:rsid w:val="00FD25BC"/>
    <w:rsid w:val="00FD59BE"/>
    <w:rsid w:val="00FE5CFA"/>
    <w:rsid w:val="00FF00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4" type="connector" idref="#_x0000_s1033"/>
        <o:r id="V:Rule5" type="connector" idref="#_x0000_s1030"/>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9D"/>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279D"/>
    <w:rPr>
      <w:rFonts w:ascii="Garamond" w:hAnsi="Garamond"/>
      <w:szCs w:val="20"/>
      <w:lang w:eastAsia="en-US"/>
    </w:rPr>
  </w:style>
  <w:style w:type="character" w:customStyle="1" w:styleId="BodyTextChar">
    <w:name w:val="Body Text Char"/>
    <w:basedOn w:val="DefaultParagraphFont"/>
    <w:link w:val="BodyText"/>
    <w:rsid w:val="007C279D"/>
    <w:rPr>
      <w:rFonts w:ascii="Garamond" w:eastAsia="Times New Roman" w:hAnsi="Garamond" w:cs="Times New Roman"/>
      <w:sz w:val="24"/>
      <w:szCs w:val="20"/>
    </w:rPr>
  </w:style>
  <w:style w:type="paragraph" w:styleId="Footer">
    <w:name w:val="footer"/>
    <w:basedOn w:val="Normal"/>
    <w:link w:val="FooterChar"/>
    <w:uiPriority w:val="99"/>
    <w:rsid w:val="007C279D"/>
    <w:pPr>
      <w:tabs>
        <w:tab w:val="center" w:pos="4153"/>
        <w:tab w:val="right" w:pos="8306"/>
      </w:tabs>
    </w:pPr>
    <w:rPr>
      <w:lang w:eastAsia="en-NZ"/>
    </w:rPr>
  </w:style>
  <w:style w:type="character" w:customStyle="1" w:styleId="FooterChar">
    <w:name w:val="Footer Char"/>
    <w:basedOn w:val="DefaultParagraphFont"/>
    <w:link w:val="Footer"/>
    <w:uiPriority w:val="99"/>
    <w:rsid w:val="007C279D"/>
    <w:rPr>
      <w:rFonts w:ascii="Times New Roman" w:eastAsia="Times New Roman" w:hAnsi="Times New Roman" w:cs="Times New Roman"/>
      <w:sz w:val="24"/>
      <w:szCs w:val="24"/>
      <w:lang w:eastAsia="en-NZ"/>
    </w:rPr>
  </w:style>
  <w:style w:type="character" w:styleId="PageNumber">
    <w:name w:val="page number"/>
    <w:basedOn w:val="DefaultParagraphFont"/>
    <w:rsid w:val="007C279D"/>
  </w:style>
  <w:style w:type="paragraph" w:styleId="ListParagraph">
    <w:name w:val="List Paragraph"/>
    <w:basedOn w:val="Normal"/>
    <w:uiPriority w:val="34"/>
    <w:qFormat/>
    <w:rsid w:val="00732A0B"/>
    <w:pPr>
      <w:ind w:left="720"/>
      <w:contextualSpacing/>
    </w:pPr>
  </w:style>
  <w:style w:type="character" w:styleId="Hyperlink">
    <w:name w:val="Hyperlink"/>
    <w:basedOn w:val="DefaultParagraphFont"/>
    <w:rsid w:val="00FF0003"/>
    <w:rPr>
      <w:color w:val="0000FF"/>
      <w:u w:val="single"/>
    </w:rPr>
  </w:style>
  <w:style w:type="character" w:styleId="CommentReference">
    <w:name w:val="annotation reference"/>
    <w:basedOn w:val="DefaultParagraphFont"/>
    <w:uiPriority w:val="99"/>
    <w:semiHidden/>
    <w:unhideWhenUsed/>
    <w:rsid w:val="009C3FC2"/>
    <w:rPr>
      <w:sz w:val="16"/>
      <w:szCs w:val="16"/>
    </w:rPr>
  </w:style>
  <w:style w:type="paragraph" w:styleId="CommentText">
    <w:name w:val="annotation text"/>
    <w:basedOn w:val="Normal"/>
    <w:link w:val="CommentTextChar"/>
    <w:uiPriority w:val="99"/>
    <w:semiHidden/>
    <w:unhideWhenUsed/>
    <w:rsid w:val="009C3FC2"/>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9C3FC2"/>
    <w:rPr>
      <w:lang w:eastAsia="en-US"/>
    </w:rPr>
  </w:style>
  <w:style w:type="paragraph" w:styleId="BalloonText">
    <w:name w:val="Balloon Text"/>
    <w:basedOn w:val="Normal"/>
    <w:link w:val="BalloonTextChar"/>
    <w:uiPriority w:val="99"/>
    <w:semiHidden/>
    <w:unhideWhenUsed/>
    <w:rsid w:val="009C3FC2"/>
    <w:rPr>
      <w:rFonts w:ascii="Tahoma" w:hAnsi="Tahoma" w:cs="Tahoma"/>
      <w:sz w:val="16"/>
      <w:szCs w:val="16"/>
    </w:rPr>
  </w:style>
  <w:style w:type="character" w:customStyle="1" w:styleId="BalloonTextChar">
    <w:name w:val="Balloon Text Char"/>
    <w:basedOn w:val="DefaultParagraphFont"/>
    <w:link w:val="BalloonText"/>
    <w:uiPriority w:val="99"/>
    <w:semiHidden/>
    <w:rsid w:val="009C3FC2"/>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B91072"/>
    <w:pPr>
      <w:spacing w:after="0" w:line="240" w:lineRule="auto"/>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B91072"/>
    <w:rPr>
      <w:rFonts w:ascii="Times New Roman" w:eastAsia="Times New Roman" w:hAnsi="Times New Roman"/>
      <w:b/>
      <w:bCs/>
      <w:lang w:eastAsia="en-GB"/>
    </w:rPr>
  </w:style>
  <w:style w:type="paragraph" w:styleId="Header">
    <w:name w:val="header"/>
    <w:basedOn w:val="Normal"/>
    <w:link w:val="HeaderChar"/>
    <w:uiPriority w:val="99"/>
    <w:unhideWhenUsed/>
    <w:rsid w:val="00B2631B"/>
    <w:pPr>
      <w:tabs>
        <w:tab w:val="center" w:pos="4513"/>
        <w:tab w:val="right" w:pos="9026"/>
      </w:tabs>
    </w:pPr>
  </w:style>
  <w:style w:type="character" w:customStyle="1" w:styleId="HeaderChar">
    <w:name w:val="Header Char"/>
    <w:basedOn w:val="DefaultParagraphFont"/>
    <w:link w:val="Header"/>
    <w:uiPriority w:val="99"/>
    <w:rsid w:val="00B2631B"/>
    <w:rPr>
      <w:rFonts w:ascii="Times New Roman" w:eastAsia="Times New Roman" w:hAnsi="Times New Roman"/>
      <w:sz w:val="24"/>
      <w:szCs w:val="24"/>
      <w:lang w:eastAsia="en-GB"/>
    </w:rPr>
  </w:style>
  <w:style w:type="paragraph" w:customStyle="1" w:styleId="labelled4">
    <w:name w:val="labelled4"/>
    <w:basedOn w:val="Normal"/>
    <w:rsid w:val="0021009F"/>
    <w:pPr>
      <w:spacing w:line="288" w:lineRule="atLeast"/>
      <w:ind w:right="240"/>
      <w:jc w:val="both"/>
    </w:pPr>
    <w:rPr>
      <w:rFonts w:eastAsia="Arial"/>
      <w:color w:val="000000"/>
      <w:lang w:eastAsia="en-NZ"/>
    </w:rPr>
  </w:style>
  <w:style w:type="paragraph" w:customStyle="1" w:styleId="label9">
    <w:name w:val="label9"/>
    <w:basedOn w:val="Normal"/>
    <w:rsid w:val="00A270FA"/>
    <w:pPr>
      <w:spacing w:line="288" w:lineRule="atLeast"/>
      <w:ind w:right="238"/>
      <w:jc w:val="both"/>
    </w:pPr>
    <w:rPr>
      <w:rFonts w:eastAsia="Arial"/>
      <w:color w:val="000000"/>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9D"/>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279D"/>
    <w:rPr>
      <w:rFonts w:ascii="Garamond" w:hAnsi="Garamond"/>
      <w:szCs w:val="20"/>
      <w:lang w:eastAsia="en-US"/>
    </w:rPr>
  </w:style>
  <w:style w:type="character" w:customStyle="1" w:styleId="BodyTextChar">
    <w:name w:val="Body Text Char"/>
    <w:basedOn w:val="DefaultParagraphFont"/>
    <w:link w:val="BodyText"/>
    <w:rsid w:val="007C279D"/>
    <w:rPr>
      <w:rFonts w:ascii="Garamond" w:eastAsia="Times New Roman" w:hAnsi="Garamond" w:cs="Times New Roman"/>
      <w:sz w:val="24"/>
      <w:szCs w:val="20"/>
    </w:rPr>
  </w:style>
  <w:style w:type="paragraph" w:styleId="Footer">
    <w:name w:val="footer"/>
    <w:basedOn w:val="Normal"/>
    <w:link w:val="FooterChar"/>
    <w:uiPriority w:val="99"/>
    <w:rsid w:val="007C279D"/>
    <w:pPr>
      <w:tabs>
        <w:tab w:val="center" w:pos="4153"/>
        <w:tab w:val="right" w:pos="8306"/>
      </w:tabs>
    </w:pPr>
    <w:rPr>
      <w:lang w:eastAsia="en-NZ"/>
    </w:rPr>
  </w:style>
  <w:style w:type="character" w:customStyle="1" w:styleId="FooterChar">
    <w:name w:val="Footer Char"/>
    <w:basedOn w:val="DefaultParagraphFont"/>
    <w:link w:val="Footer"/>
    <w:uiPriority w:val="99"/>
    <w:rsid w:val="007C279D"/>
    <w:rPr>
      <w:rFonts w:ascii="Times New Roman" w:eastAsia="Times New Roman" w:hAnsi="Times New Roman" w:cs="Times New Roman"/>
      <w:sz w:val="24"/>
      <w:szCs w:val="24"/>
      <w:lang w:eastAsia="en-NZ"/>
    </w:rPr>
  </w:style>
  <w:style w:type="character" w:styleId="PageNumber">
    <w:name w:val="page number"/>
    <w:basedOn w:val="DefaultParagraphFont"/>
    <w:rsid w:val="007C279D"/>
  </w:style>
  <w:style w:type="paragraph" w:styleId="ListParagraph">
    <w:name w:val="List Paragraph"/>
    <w:basedOn w:val="Normal"/>
    <w:uiPriority w:val="34"/>
    <w:qFormat/>
    <w:rsid w:val="00732A0B"/>
    <w:pPr>
      <w:ind w:left="720"/>
      <w:contextualSpacing/>
    </w:pPr>
  </w:style>
  <w:style w:type="character" w:styleId="Hyperlink">
    <w:name w:val="Hyperlink"/>
    <w:basedOn w:val="DefaultParagraphFont"/>
    <w:rsid w:val="00FF0003"/>
    <w:rPr>
      <w:color w:val="0000FF"/>
      <w:u w:val="single"/>
    </w:rPr>
  </w:style>
  <w:style w:type="character" w:styleId="CommentReference">
    <w:name w:val="annotation reference"/>
    <w:basedOn w:val="DefaultParagraphFont"/>
    <w:uiPriority w:val="99"/>
    <w:semiHidden/>
    <w:unhideWhenUsed/>
    <w:rsid w:val="009C3FC2"/>
    <w:rPr>
      <w:sz w:val="16"/>
      <w:szCs w:val="16"/>
    </w:rPr>
  </w:style>
  <w:style w:type="paragraph" w:styleId="CommentText">
    <w:name w:val="annotation text"/>
    <w:basedOn w:val="Normal"/>
    <w:link w:val="CommentTextChar"/>
    <w:uiPriority w:val="99"/>
    <w:semiHidden/>
    <w:unhideWhenUsed/>
    <w:rsid w:val="009C3FC2"/>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9C3FC2"/>
    <w:rPr>
      <w:lang w:eastAsia="en-US"/>
    </w:rPr>
  </w:style>
  <w:style w:type="paragraph" w:styleId="BalloonText">
    <w:name w:val="Balloon Text"/>
    <w:basedOn w:val="Normal"/>
    <w:link w:val="BalloonTextChar"/>
    <w:uiPriority w:val="99"/>
    <w:semiHidden/>
    <w:unhideWhenUsed/>
    <w:rsid w:val="009C3FC2"/>
    <w:rPr>
      <w:rFonts w:ascii="Tahoma" w:hAnsi="Tahoma" w:cs="Tahoma"/>
      <w:sz w:val="16"/>
      <w:szCs w:val="16"/>
    </w:rPr>
  </w:style>
  <w:style w:type="character" w:customStyle="1" w:styleId="BalloonTextChar">
    <w:name w:val="Balloon Text Char"/>
    <w:basedOn w:val="DefaultParagraphFont"/>
    <w:link w:val="BalloonText"/>
    <w:uiPriority w:val="99"/>
    <w:semiHidden/>
    <w:rsid w:val="009C3FC2"/>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B91072"/>
    <w:pPr>
      <w:spacing w:after="0" w:line="240" w:lineRule="auto"/>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B91072"/>
    <w:rPr>
      <w:rFonts w:ascii="Times New Roman" w:eastAsia="Times New Roman" w:hAnsi="Times New Roman"/>
      <w:b/>
      <w:bCs/>
      <w:lang w:eastAsia="en-GB"/>
    </w:rPr>
  </w:style>
  <w:style w:type="paragraph" w:styleId="Header">
    <w:name w:val="header"/>
    <w:basedOn w:val="Normal"/>
    <w:link w:val="HeaderChar"/>
    <w:uiPriority w:val="99"/>
    <w:unhideWhenUsed/>
    <w:rsid w:val="00B2631B"/>
    <w:pPr>
      <w:tabs>
        <w:tab w:val="center" w:pos="4513"/>
        <w:tab w:val="right" w:pos="9026"/>
      </w:tabs>
    </w:pPr>
  </w:style>
  <w:style w:type="character" w:customStyle="1" w:styleId="HeaderChar">
    <w:name w:val="Header Char"/>
    <w:basedOn w:val="DefaultParagraphFont"/>
    <w:link w:val="Header"/>
    <w:uiPriority w:val="99"/>
    <w:rsid w:val="00B2631B"/>
    <w:rPr>
      <w:rFonts w:ascii="Times New Roman" w:eastAsia="Times New Roman" w:hAnsi="Times New Roman"/>
      <w:sz w:val="24"/>
      <w:szCs w:val="24"/>
      <w:lang w:eastAsia="en-GB"/>
    </w:rPr>
  </w:style>
  <w:style w:type="paragraph" w:customStyle="1" w:styleId="labelled4">
    <w:name w:val="labelled4"/>
    <w:basedOn w:val="Normal"/>
    <w:rsid w:val="0021009F"/>
    <w:pPr>
      <w:spacing w:line="288" w:lineRule="atLeast"/>
      <w:ind w:right="240"/>
      <w:jc w:val="both"/>
    </w:pPr>
    <w:rPr>
      <w:rFonts w:eastAsia="Arial"/>
      <w:color w:val="000000"/>
      <w:lang w:eastAsia="en-NZ"/>
    </w:rPr>
  </w:style>
  <w:style w:type="paragraph" w:customStyle="1" w:styleId="label9">
    <w:name w:val="label9"/>
    <w:basedOn w:val="Normal"/>
    <w:rsid w:val="00A270FA"/>
    <w:pPr>
      <w:spacing w:line="288" w:lineRule="atLeast"/>
      <w:ind w:right="238"/>
      <w:jc w:val="both"/>
    </w:pPr>
    <w:rPr>
      <w:rFonts w:eastAsia="Arial"/>
      <w:color w:val="00000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E8CA1-A857-4F4E-82BE-1664EE89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4DE73047.dotm</Template>
  <TotalTime>1</TotalTime>
  <Pages>3</Pages>
  <Words>3621</Words>
  <Characters>20640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24213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Rance</dc:creator>
  <cp:lastModifiedBy>Morgan Sandeman</cp:lastModifiedBy>
  <cp:revision>2</cp:revision>
  <cp:lastPrinted>2016-04-21T04:32:00Z</cp:lastPrinted>
  <dcterms:created xsi:type="dcterms:W3CDTF">2016-04-21T21:00:00Z</dcterms:created>
  <dcterms:modified xsi:type="dcterms:W3CDTF">2016-04-21T21:00:00Z</dcterms:modified>
</cp:coreProperties>
</file>